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2" w:rsidRDefault="00E25A72" w:rsidP="006F6403">
      <w:pPr>
        <w:tabs>
          <w:tab w:val="left" w:pos="7695"/>
        </w:tabs>
      </w:pPr>
    </w:p>
    <w:p w:rsidR="00A36280" w:rsidRDefault="00A36280" w:rsidP="006F6403">
      <w:pPr>
        <w:tabs>
          <w:tab w:val="left" w:pos="7695"/>
        </w:tabs>
      </w:pPr>
    </w:p>
    <w:p w:rsidR="006F6403" w:rsidRDefault="006F6403" w:rsidP="006F6403">
      <w:pPr>
        <w:pStyle w:val="a6"/>
        <w:jc w:val="left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5680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 Российская Федерация          </w:t>
      </w:r>
    </w:p>
    <w:p w:rsidR="006F6403" w:rsidRDefault="006F6403" w:rsidP="006F6403">
      <w:pPr>
        <w:rPr>
          <w:b/>
        </w:rPr>
      </w:pPr>
      <w:r>
        <w:rPr>
          <w:b/>
        </w:rPr>
        <w:t xml:space="preserve">                              Республика Адыгея</w:t>
      </w:r>
    </w:p>
    <w:p w:rsidR="006F6403" w:rsidRDefault="006F6403" w:rsidP="006F6403">
      <w:pPr>
        <w:rPr>
          <w:b/>
          <w:sz w:val="28"/>
          <w:szCs w:val="20"/>
        </w:rPr>
      </w:pPr>
      <w:r>
        <w:rPr>
          <w:b/>
        </w:rPr>
        <w:t xml:space="preserve">                        Совет народных депутатов</w:t>
      </w:r>
    </w:p>
    <w:p w:rsidR="006F6403" w:rsidRDefault="006F6403" w:rsidP="006F6403">
      <w:pPr>
        <w:rPr>
          <w:b/>
        </w:rPr>
      </w:pPr>
      <w:r>
        <w:rPr>
          <w:b/>
        </w:rPr>
        <w:t xml:space="preserve">                     муниципального образования</w:t>
      </w:r>
    </w:p>
    <w:p w:rsidR="006F6403" w:rsidRDefault="006F6403" w:rsidP="006F6403">
      <w:pPr>
        <w:rPr>
          <w:b/>
        </w:rPr>
      </w:pPr>
      <w:r>
        <w:rPr>
          <w:b/>
        </w:rPr>
        <w:t xml:space="preserve">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6F6403" w:rsidRDefault="006F6403" w:rsidP="006F640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152399</wp:posOffset>
                </wp:positionV>
                <wp:extent cx="5943600" cy="0"/>
                <wp:effectExtent l="0" t="19050" r="19050" b="3810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" strokeweight="1.59mm">
                <v:stroke joinstyle="miter"/>
                <w10:wrap type="topAndBottom"/>
              </v:line>
            </w:pict>
          </mc:Fallback>
        </mc:AlternateContent>
      </w:r>
      <w:r>
        <w:rPr>
          <w:b/>
        </w:rPr>
        <w:t xml:space="preserve">                                                                                                                                                                  </w:t>
      </w:r>
    </w:p>
    <w:p w:rsidR="00186820" w:rsidRDefault="00186820" w:rsidP="00186820">
      <w:r>
        <w:t xml:space="preserve">          </w:t>
      </w:r>
      <w:proofErr w:type="spellStart"/>
      <w:r>
        <w:t>х</w:t>
      </w:r>
      <w:proofErr w:type="gramStart"/>
      <w:r>
        <w:t>.Д</w:t>
      </w:r>
      <w:proofErr w:type="gramEnd"/>
      <w:r>
        <w:t>укмасов</w:t>
      </w:r>
      <w:proofErr w:type="spellEnd"/>
      <w:r>
        <w:t xml:space="preserve">                                                                       </w:t>
      </w:r>
      <w:r w:rsidR="00C02AAD">
        <w:t xml:space="preserve">                               3</w:t>
      </w:r>
      <w:bookmarkStart w:id="0" w:name="_GoBack"/>
      <w:bookmarkEnd w:id="0"/>
      <w:r>
        <w:t>0.11.2020г.</w:t>
      </w:r>
    </w:p>
    <w:p w:rsidR="00186820" w:rsidRDefault="00186820" w:rsidP="00186820">
      <w:pPr>
        <w:jc w:val="center"/>
        <w:rPr>
          <w:color w:val="FF0000"/>
        </w:rPr>
      </w:pPr>
      <w:r>
        <w:t xml:space="preserve">                                                                                                                              № </w:t>
      </w:r>
      <w:r w:rsidR="009B7316">
        <w:t>124</w:t>
      </w:r>
    </w:p>
    <w:p w:rsidR="00186820" w:rsidRDefault="00186820" w:rsidP="00186820">
      <w:pPr>
        <w:rPr>
          <w:color w:val="FF0000"/>
        </w:rPr>
      </w:pPr>
    </w:p>
    <w:p w:rsidR="00186820" w:rsidRPr="00011D90" w:rsidRDefault="00186820" w:rsidP="00186820">
      <w:pPr>
        <w:jc w:val="center"/>
        <w:rPr>
          <w:b/>
        </w:rPr>
      </w:pPr>
      <w:r w:rsidRPr="00011D90">
        <w:rPr>
          <w:b/>
          <w:sz w:val="28"/>
          <w:szCs w:val="28"/>
        </w:rPr>
        <w:t xml:space="preserve">РЕШЕНИЕ </w:t>
      </w:r>
    </w:p>
    <w:p w:rsidR="00186820" w:rsidRPr="00011D90" w:rsidRDefault="00E34CCF" w:rsidP="00186820">
      <w:pPr>
        <w:rPr>
          <w:b/>
        </w:rPr>
      </w:pPr>
      <w:r>
        <w:rPr>
          <w:b/>
        </w:rPr>
        <w:t xml:space="preserve">              т</w:t>
      </w:r>
      <w:r w:rsidR="00186820" w:rsidRPr="00011D90">
        <w:rPr>
          <w:b/>
        </w:rPr>
        <w:t xml:space="preserve">ридцать </w:t>
      </w:r>
      <w:r>
        <w:rPr>
          <w:b/>
        </w:rPr>
        <w:t>четверто</w:t>
      </w:r>
      <w:r w:rsidR="00186820" w:rsidRPr="00011D90">
        <w:rPr>
          <w:b/>
        </w:rPr>
        <w:t>й сессии четвертого созыва  Совета народных депутатов</w:t>
      </w:r>
    </w:p>
    <w:p w:rsidR="00186820" w:rsidRPr="00011D90" w:rsidRDefault="00186820" w:rsidP="00186820">
      <w:pPr>
        <w:rPr>
          <w:b/>
        </w:rPr>
      </w:pPr>
      <w:r w:rsidRPr="00011D90">
        <w:rPr>
          <w:b/>
        </w:rPr>
        <w:t xml:space="preserve">                             муниципального образования «</w:t>
      </w:r>
      <w:proofErr w:type="spellStart"/>
      <w:r w:rsidRPr="00011D90">
        <w:rPr>
          <w:b/>
        </w:rPr>
        <w:t>Дукмасовское</w:t>
      </w:r>
      <w:proofErr w:type="spellEnd"/>
      <w:r w:rsidRPr="00011D90">
        <w:rPr>
          <w:b/>
        </w:rPr>
        <w:t xml:space="preserve"> сельское поселение»   </w:t>
      </w:r>
    </w:p>
    <w:p w:rsidR="00186820" w:rsidRPr="00011D90" w:rsidRDefault="00186820" w:rsidP="00186820">
      <w:pPr>
        <w:jc w:val="center"/>
        <w:rPr>
          <w:b/>
        </w:rPr>
      </w:pPr>
      <w:r w:rsidRPr="00011D90">
        <w:rPr>
          <w:b/>
        </w:rPr>
        <w:t xml:space="preserve">   </w:t>
      </w:r>
    </w:p>
    <w:p w:rsidR="00186820" w:rsidRDefault="00186820" w:rsidP="00186820">
      <w:r>
        <w:t xml:space="preserve">                       </w:t>
      </w:r>
    </w:p>
    <w:p w:rsidR="00186820" w:rsidRDefault="00186820" w:rsidP="00186820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О ЗЕМЕЛЬНОМ НАЛОГЕ  НА 2021год</w:t>
      </w:r>
    </w:p>
    <w:p w:rsidR="006F6403" w:rsidRPr="00186820" w:rsidRDefault="006F6403" w:rsidP="00186820"/>
    <w:p w:rsidR="006F6403" w:rsidRDefault="006F6403" w:rsidP="006F6403">
      <w:pPr>
        <w:widowControl w:val="0"/>
        <w:autoSpaceDE w:val="0"/>
        <w:autoSpaceDN w:val="0"/>
        <w:adjustRightInd w:val="0"/>
        <w:rPr>
          <w:b/>
        </w:rPr>
      </w:pPr>
    </w:p>
    <w:p w:rsidR="006F6403" w:rsidRDefault="006F6403" w:rsidP="006F640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807CFD" w:rsidRDefault="00807CFD" w:rsidP="00807CFD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r w:rsidR="006F6403">
        <w:t xml:space="preserve"> В соответствии с Налоговым кодексом Российской Федерации, </w:t>
      </w:r>
      <w:r>
        <w:t xml:space="preserve">В соответствии с </w:t>
      </w:r>
      <w:r>
        <w:rPr>
          <w:rFonts w:ascii="Lato" w:hAnsi="Lato" w:cs="Helvetica"/>
        </w:rPr>
        <w:t>Федеральными законами от 15.04.2019 N 63-ФЗ</w:t>
      </w:r>
      <w:r>
        <w:t xml:space="preserve">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РФ и отдельные законодательные акты Российской Федерации</w:t>
      </w:r>
      <w:r w:rsidR="00D95F54">
        <w:t>»</w:t>
      </w:r>
      <w:r>
        <w:t>, Совет народных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</w:t>
      </w:r>
      <w:r w:rsidRPr="00807CFD">
        <w:t xml:space="preserve">»          </w:t>
      </w:r>
      <w:proofErr w:type="gramStart"/>
      <w:r w:rsidRPr="00807CFD">
        <w:rPr>
          <w:b/>
        </w:rPr>
        <w:t>Р</w:t>
      </w:r>
      <w:proofErr w:type="gramEnd"/>
      <w:r w:rsidRPr="00807CFD">
        <w:rPr>
          <w:b/>
        </w:rPr>
        <w:t xml:space="preserve"> Е Ш И Л</w:t>
      </w:r>
      <w:proofErr w:type="gramStart"/>
      <w:r w:rsidRPr="00807CFD">
        <w:rPr>
          <w:b/>
        </w:rPr>
        <w:t xml:space="preserve">  :</w:t>
      </w:r>
      <w:proofErr w:type="gramEnd"/>
    </w:p>
    <w:p w:rsidR="00807CFD" w:rsidRDefault="00807CFD" w:rsidP="00807CF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</w:p>
    <w:p w:rsidR="006F6403" w:rsidRDefault="006F6403" w:rsidP="006F640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</w:p>
    <w:p w:rsidR="006F6403" w:rsidRDefault="006F6403" w:rsidP="006F6403">
      <w:pPr>
        <w:widowControl w:val="0"/>
        <w:autoSpaceDE w:val="0"/>
        <w:autoSpaceDN w:val="0"/>
        <w:adjustRightInd w:val="0"/>
        <w:jc w:val="both"/>
      </w:pPr>
      <w:r>
        <w:rPr>
          <w:rFonts w:ascii="Courier New" w:hAnsi="Courier New" w:cs="Courier New"/>
          <w:b/>
        </w:rPr>
        <w:t xml:space="preserve">    1</w:t>
      </w:r>
      <w:r>
        <w:rPr>
          <w:b/>
        </w:rPr>
        <w:t>.</w:t>
      </w:r>
      <w:r>
        <w:t xml:space="preserve"> Установить и ввести</w:t>
      </w:r>
      <w:r>
        <w:rPr>
          <w:color w:val="FF0000"/>
        </w:rPr>
        <w:t xml:space="preserve"> </w:t>
      </w:r>
      <w:r>
        <w:t>на территории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земельный налог, порядок и сроки уплаты налога на земли, находящихся в пределах границ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поселение».</w:t>
      </w:r>
    </w:p>
    <w:p w:rsidR="006F6403" w:rsidRDefault="006F6403" w:rsidP="006F6403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     2.</w:t>
      </w:r>
      <w:r>
        <w:t xml:space="preserve"> Налогоплательщиками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поселение».</w:t>
      </w:r>
    </w:p>
    <w:p w:rsidR="006F6403" w:rsidRDefault="006F6403" w:rsidP="006F6403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      3.</w:t>
      </w:r>
      <w:r>
        <w:t xml:space="preserve"> Объектом налогообложения признаются земельные участки, расположенные в пределах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поселение».</w:t>
      </w:r>
    </w:p>
    <w:p w:rsidR="006F6403" w:rsidRDefault="006F6403" w:rsidP="006F6403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     4.</w:t>
      </w:r>
      <w:r>
        <w:t xml:space="preserve"> Администрация муниципального образования «</w:t>
      </w:r>
      <w:proofErr w:type="spellStart"/>
      <w:r>
        <w:t>Дукмасовское</w:t>
      </w:r>
      <w:proofErr w:type="spellEnd"/>
      <w:r>
        <w:t xml:space="preserve"> </w:t>
      </w:r>
      <w:proofErr w:type="gramStart"/>
      <w:r>
        <w:t>сельское</w:t>
      </w:r>
      <w:proofErr w:type="gramEnd"/>
      <w:r>
        <w:t xml:space="preserve"> </w:t>
      </w:r>
      <w:proofErr w:type="spellStart"/>
      <w:r>
        <w:t>поселе-ние</w:t>
      </w:r>
      <w:proofErr w:type="spellEnd"/>
      <w:r>
        <w:t>» представляет в налоговые органы уточненные данные по правообладателям земель-</w:t>
      </w:r>
      <w:proofErr w:type="spellStart"/>
      <w:r>
        <w:t>ных</w:t>
      </w:r>
      <w:proofErr w:type="spellEnd"/>
      <w:r>
        <w:t xml:space="preserve"> участков на праве постоянного бессрочного пользования или праве пожизненного наследуемого владения физических и юридических лиц в пределах границ поселения.</w:t>
      </w:r>
    </w:p>
    <w:p w:rsidR="006F6403" w:rsidRDefault="006F6403" w:rsidP="006F6403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     5.</w:t>
      </w:r>
      <w:r>
        <w:t xml:space="preserve"> Установить налоговые ставки в процентах от налоговой базы, определяемой настоящим решением в размерах:    </w:t>
      </w:r>
    </w:p>
    <w:p w:rsidR="006F6403" w:rsidRDefault="006F6403" w:rsidP="006F6403">
      <w:pPr>
        <w:widowControl w:val="0"/>
        <w:autoSpaceDE w:val="0"/>
        <w:autoSpaceDN w:val="0"/>
        <w:adjustRightInd w:val="0"/>
      </w:pPr>
      <w:r>
        <w:t>1)     0,15 процентов в отношении к землям населенных пунктов</w:t>
      </w:r>
      <w:proofErr w:type="gramStart"/>
      <w:r>
        <w:t xml:space="preserve"> :</w:t>
      </w:r>
      <w:proofErr w:type="gramEnd"/>
    </w:p>
    <w:p w:rsidR="006F6403" w:rsidRDefault="006F6403" w:rsidP="006F6403">
      <w:pPr>
        <w:widowControl w:val="0"/>
        <w:autoSpaceDE w:val="0"/>
        <w:autoSpaceDN w:val="0"/>
        <w:adjustRightInd w:val="0"/>
        <w:ind w:left="360"/>
      </w:pPr>
      <w:proofErr w:type="spellStart"/>
      <w:r>
        <w:t>х</w:t>
      </w:r>
      <w:proofErr w:type="gramStart"/>
      <w:r>
        <w:t>.Д</w:t>
      </w:r>
      <w:proofErr w:type="gramEnd"/>
      <w:r>
        <w:t>укмасов</w:t>
      </w:r>
      <w:proofErr w:type="spellEnd"/>
      <w:r>
        <w:t xml:space="preserve">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окато</w:t>
      </w:r>
      <w:proofErr w:type="spellEnd"/>
      <w:r>
        <w:rPr>
          <w:sz w:val="28"/>
          <w:szCs w:val="28"/>
        </w:rPr>
        <w:t xml:space="preserve">           </w:t>
      </w:r>
      <w:r>
        <w:t>79240808001</w:t>
      </w:r>
    </w:p>
    <w:p w:rsidR="006F6403" w:rsidRDefault="006F6403" w:rsidP="006F6403">
      <w:pPr>
        <w:widowControl w:val="0"/>
        <w:autoSpaceDE w:val="0"/>
        <w:autoSpaceDN w:val="0"/>
        <w:adjustRightInd w:val="0"/>
        <w:ind w:left="360"/>
      </w:pPr>
      <w:proofErr w:type="spellStart"/>
      <w:r>
        <w:t>х</w:t>
      </w:r>
      <w:proofErr w:type="gramStart"/>
      <w:r>
        <w:t>.О</w:t>
      </w:r>
      <w:proofErr w:type="gramEnd"/>
      <w:r>
        <w:t>рехов</w:t>
      </w:r>
      <w:proofErr w:type="spellEnd"/>
      <w:r>
        <w:t xml:space="preserve">                             </w:t>
      </w:r>
      <w:proofErr w:type="spellStart"/>
      <w:r>
        <w:rPr>
          <w:sz w:val="28"/>
          <w:szCs w:val="28"/>
        </w:rPr>
        <w:t>окато</w:t>
      </w:r>
      <w:proofErr w:type="spellEnd"/>
      <w:r>
        <w:rPr>
          <w:sz w:val="28"/>
          <w:szCs w:val="28"/>
        </w:rPr>
        <w:t xml:space="preserve">          </w:t>
      </w:r>
      <w:r>
        <w:t>79240808006</w:t>
      </w:r>
    </w:p>
    <w:p w:rsidR="006F6403" w:rsidRDefault="006F6403" w:rsidP="006F6403">
      <w:pPr>
        <w:widowControl w:val="0"/>
        <w:autoSpaceDE w:val="0"/>
        <w:autoSpaceDN w:val="0"/>
        <w:adjustRightInd w:val="0"/>
        <w:ind w:left="360"/>
      </w:pPr>
      <w:proofErr w:type="spellStart"/>
      <w:r>
        <w:t>х</w:t>
      </w:r>
      <w:proofErr w:type="gramStart"/>
      <w:r>
        <w:t>.М</w:t>
      </w:r>
      <w:proofErr w:type="spellEnd"/>
      <w:proofErr w:type="gramEnd"/>
      <w:r>
        <w:t xml:space="preserve">-Назаров                      </w:t>
      </w:r>
      <w:proofErr w:type="spellStart"/>
      <w:r>
        <w:rPr>
          <w:sz w:val="28"/>
          <w:szCs w:val="28"/>
        </w:rPr>
        <w:t>окато</w:t>
      </w:r>
      <w:proofErr w:type="spellEnd"/>
      <w:r>
        <w:rPr>
          <w:sz w:val="28"/>
          <w:szCs w:val="28"/>
        </w:rPr>
        <w:t xml:space="preserve">           </w:t>
      </w:r>
      <w:r>
        <w:t>79240808004</w:t>
      </w:r>
    </w:p>
    <w:p w:rsidR="006F6403" w:rsidRDefault="006F6403" w:rsidP="006F6403">
      <w:pPr>
        <w:widowControl w:val="0"/>
        <w:autoSpaceDE w:val="0"/>
        <w:autoSpaceDN w:val="0"/>
        <w:adjustRightInd w:val="0"/>
        <w:ind w:left="360"/>
      </w:pPr>
      <w:proofErr w:type="spellStart"/>
      <w:r>
        <w:t>х</w:t>
      </w:r>
      <w:proofErr w:type="gramStart"/>
      <w:r>
        <w:t>.Т</w:t>
      </w:r>
      <w:proofErr w:type="gramEnd"/>
      <w:r>
        <w:t>ихонов</w:t>
      </w:r>
      <w:proofErr w:type="spellEnd"/>
      <w:r>
        <w:t xml:space="preserve">                          </w:t>
      </w:r>
      <w:proofErr w:type="spellStart"/>
      <w:r>
        <w:rPr>
          <w:sz w:val="28"/>
          <w:szCs w:val="28"/>
        </w:rPr>
        <w:t>окато</w:t>
      </w:r>
      <w:proofErr w:type="spellEnd"/>
      <w:r>
        <w:rPr>
          <w:sz w:val="28"/>
          <w:szCs w:val="28"/>
        </w:rPr>
        <w:t xml:space="preserve">           </w:t>
      </w:r>
      <w:r>
        <w:t>79240808009</w:t>
      </w:r>
    </w:p>
    <w:p w:rsidR="006F6403" w:rsidRDefault="006F6403" w:rsidP="006F6403">
      <w:pPr>
        <w:widowControl w:val="0"/>
        <w:autoSpaceDE w:val="0"/>
        <w:autoSpaceDN w:val="0"/>
        <w:adjustRightInd w:val="0"/>
        <w:ind w:left="360"/>
      </w:pPr>
      <w:proofErr w:type="spellStart"/>
      <w:r>
        <w:t>х</w:t>
      </w:r>
      <w:proofErr w:type="gramStart"/>
      <w:r>
        <w:t>.Ч</w:t>
      </w:r>
      <w:proofErr w:type="gramEnd"/>
      <w:r>
        <w:t>икалов</w:t>
      </w:r>
      <w:proofErr w:type="spellEnd"/>
      <w:r>
        <w:t xml:space="preserve">                           </w:t>
      </w:r>
      <w:proofErr w:type="spellStart"/>
      <w:r>
        <w:rPr>
          <w:sz w:val="28"/>
          <w:szCs w:val="28"/>
        </w:rPr>
        <w:t>окато</w:t>
      </w:r>
      <w:proofErr w:type="spellEnd"/>
      <w:r>
        <w:rPr>
          <w:sz w:val="28"/>
          <w:szCs w:val="28"/>
        </w:rPr>
        <w:t xml:space="preserve">          </w:t>
      </w:r>
      <w:r>
        <w:t>79240808010</w:t>
      </w:r>
    </w:p>
    <w:p w:rsidR="006F6403" w:rsidRDefault="006F6403" w:rsidP="006F6403">
      <w:pPr>
        <w:widowControl w:val="0"/>
        <w:autoSpaceDE w:val="0"/>
        <w:autoSpaceDN w:val="0"/>
        <w:adjustRightInd w:val="0"/>
        <w:ind w:left="360"/>
      </w:pPr>
      <w:proofErr w:type="spellStart"/>
      <w:r>
        <w:t>х</w:t>
      </w:r>
      <w:proofErr w:type="gramStart"/>
      <w:r>
        <w:t>.М</w:t>
      </w:r>
      <w:proofErr w:type="gramEnd"/>
      <w:r>
        <w:t>амацев</w:t>
      </w:r>
      <w:proofErr w:type="spellEnd"/>
      <w:r>
        <w:t xml:space="preserve">                         </w:t>
      </w:r>
      <w:proofErr w:type="spellStart"/>
      <w:r>
        <w:rPr>
          <w:sz w:val="28"/>
          <w:szCs w:val="28"/>
        </w:rPr>
        <w:t>окато</w:t>
      </w:r>
      <w:proofErr w:type="spellEnd"/>
      <w:r>
        <w:rPr>
          <w:sz w:val="28"/>
          <w:szCs w:val="28"/>
        </w:rPr>
        <w:t xml:space="preserve">           </w:t>
      </w:r>
      <w:r>
        <w:t>79240808005</w:t>
      </w:r>
    </w:p>
    <w:p w:rsidR="006F6403" w:rsidRDefault="006F6403" w:rsidP="006F6403">
      <w:pPr>
        <w:widowControl w:val="0"/>
        <w:autoSpaceDE w:val="0"/>
        <w:autoSpaceDN w:val="0"/>
        <w:adjustRightInd w:val="0"/>
        <w:ind w:left="360"/>
      </w:pPr>
      <w:proofErr w:type="spellStart"/>
      <w:r>
        <w:t>х</w:t>
      </w:r>
      <w:proofErr w:type="gramStart"/>
      <w:r>
        <w:t>.К</w:t>
      </w:r>
      <w:proofErr w:type="gramEnd"/>
      <w:r>
        <w:t>асаткин</w:t>
      </w:r>
      <w:proofErr w:type="spellEnd"/>
      <w:r>
        <w:t xml:space="preserve">                        </w:t>
      </w:r>
      <w:proofErr w:type="spellStart"/>
      <w:r>
        <w:rPr>
          <w:sz w:val="28"/>
          <w:szCs w:val="28"/>
        </w:rPr>
        <w:t>окато</w:t>
      </w:r>
      <w:proofErr w:type="spellEnd"/>
      <w:r>
        <w:rPr>
          <w:sz w:val="28"/>
          <w:szCs w:val="28"/>
        </w:rPr>
        <w:t xml:space="preserve">           </w:t>
      </w:r>
      <w:r>
        <w:t>79240808002</w:t>
      </w:r>
    </w:p>
    <w:p w:rsidR="006F6403" w:rsidRDefault="006F6403" w:rsidP="006F6403">
      <w:pPr>
        <w:widowControl w:val="0"/>
        <w:autoSpaceDE w:val="0"/>
        <w:autoSpaceDN w:val="0"/>
        <w:adjustRightInd w:val="0"/>
        <w:ind w:left="360"/>
      </w:pPr>
      <w:proofErr w:type="spellStart"/>
      <w:r>
        <w:t>х</w:t>
      </w:r>
      <w:proofErr w:type="gramStart"/>
      <w:r>
        <w:t>.П</w:t>
      </w:r>
      <w:proofErr w:type="gramEnd"/>
      <w:r>
        <w:t>икалин</w:t>
      </w:r>
      <w:proofErr w:type="spellEnd"/>
      <w:r>
        <w:t xml:space="preserve">                         </w:t>
      </w:r>
      <w:proofErr w:type="spellStart"/>
      <w:r>
        <w:rPr>
          <w:sz w:val="28"/>
          <w:szCs w:val="28"/>
        </w:rPr>
        <w:t>окато</w:t>
      </w:r>
      <w:proofErr w:type="spellEnd"/>
      <w:r>
        <w:rPr>
          <w:sz w:val="28"/>
          <w:szCs w:val="28"/>
        </w:rPr>
        <w:t xml:space="preserve">           </w:t>
      </w:r>
      <w:r>
        <w:t xml:space="preserve">79240808008 </w:t>
      </w:r>
    </w:p>
    <w:p w:rsidR="006F6403" w:rsidRDefault="006F6403" w:rsidP="006F640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lastRenderedPageBreak/>
        <w:t xml:space="preserve">- </w:t>
      </w:r>
      <w:proofErr w:type="gramStart"/>
      <w:r>
        <w:t>занятых</w:t>
      </w:r>
      <w:proofErr w:type="gramEnd"/>
      <w: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</w:t>
      </w:r>
      <w:r w:rsidR="00AD39E2" w:rsidRPr="00AD39E2">
        <w:t>приобретенных (</w:t>
      </w:r>
      <w:r w:rsidRPr="00AD39E2">
        <w:t>предоставле</w:t>
      </w:r>
      <w:r>
        <w:t>нных</w:t>
      </w:r>
      <w:r w:rsidR="00AD39E2">
        <w:t>)</w:t>
      </w:r>
      <w:r>
        <w:t xml:space="preserve"> для жилищного строительства;</w:t>
      </w:r>
    </w:p>
    <w:p w:rsidR="006F6403" w:rsidRDefault="006F6403" w:rsidP="006F6403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proofErr w:type="gramStart"/>
      <w:r w:rsidR="00AD39E2">
        <w:t>приобретенных</w:t>
      </w:r>
      <w:proofErr w:type="gramEnd"/>
      <w:r w:rsidR="00AD39E2">
        <w:t xml:space="preserve"> (</w:t>
      </w:r>
      <w:r>
        <w:t>предоставленных</w:t>
      </w:r>
      <w:r w:rsidR="00AD39E2">
        <w:t>)</w:t>
      </w:r>
      <w:r>
        <w:t xml:space="preserve"> для личного подсобного хозяйства, садоводства, огородничества или животноводства</w:t>
      </w:r>
      <w:r w:rsidR="00AD39E2">
        <w:t>, а также дачного хозяйства</w:t>
      </w:r>
      <w:r>
        <w:t xml:space="preserve">; </w:t>
      </w:r>
    </w:p>
    <w:p w:rsidR="00AD39E2" w:rsidRDefault="00AD39E2" w:rsidP="006F6403">
      <w:pPr>
        <w:widowControl w:val="0"/>
        <w:autoSpaceDE w:val="0"/>
        <w:autoSpaceDN w:val="0"/>
        <w:adjustRightInd w:val="0"/>
        <w:jc w:val="both"/>
      </w:pPr>
    </w:p>
    <w:p w:rsidR="006F6403" w:rsidRDefault="006F6403" w:rsidP="006F6403">
      <w:pPr>
        <w:widowControl w:val="0"/>
        <w:autoSpaceDE w:val="0"/>
        <w:autoSpaceDN w:val="0"/>
        <w:adjustRightInd w:val="0"/>
      </w:pPr>
      <w:r>
        <w:t xml:space="preserve"> 2)     0,125 процентов в отношении земельных участков</w:t>
      </w:r>
      <w:proofErr w:type="gramStart"/>
      <w:r>
        <w:t xml:space="preserve"> :</w:t>
      </w:r>
      <w:proofErr w:type="gramEnd"/>
    </w:p>
    <w:p w:rsidR="006F6403" w:rsidRDefault="006F6403" w:rsidP="006F640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t xml:space="preserve">     </w:t>
      </w:r>
      <w:proofErr w:type="spellStart"/>
      <w:r>
        <w:t>х</w:t>
      </w:r>
      <w:proofErr w:type="gramStart"/>
      <w:r>
        <w:t>.П</w:t>
      </w:r>
      <w:proofErr w:type="gramEnd"/>
      <w:r>
        <w:t>ентюхов</w:t>
      </w:r>
      <w:proofErr w:type="spellEnd"/>
      <w:r>
        <w:t xml:space="preserve">                     </w:t>
      </w:r>
      <w:proofErr w:type="spellStart"/>
      <w:r>
        <w:rPr>
          <w:sz w:val="28"/>
          <w:szCs w:val="28"/>
        </w:rPr>
        <w:t>окато</w:t>
      </w:r>
      <w:proofErr w:type="spellEnd"/>
      <w:r>
        <w:rPr>
          <w:sz w:val="28"/>
          <w:szCs w:val="28"/>
        </w:rPr>
        <w:t xml:space="preserve">           </w:t>
      </w:r>
      <w:r>
        <w:t xml:space="preserve">79240808007                                                                         </w:t>
      </w:r>
    </w:p>
    <w:p w:rsidR="00AF6F77" w:rsidRDefault="00AF6F77" w:rsidP="00AF6F7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t xml:space="preserve">- </w:t>
      </w:r>
      <w:proofErr w:type="gramStart"/>
      <w:r>
        <w:t>занятых</w:t>
      </w:r>
      <w:proofErr w:type="gramEnd"/>
      <w: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</w:t>
      </w:r>
      <w:r w:rsidRPr="00AD39E2">
        <w:t>приобретенных (предоставле</w:t>
      </w:r>
      <w:r>
        <w:t>нных) для жилищного строительства;</w:t>
      </w:r>
    </w:p>
    <w:p w:rsidR="00AF6F77" w:rsidRDefault="00AF6F77" w:rsidP="00AF6F77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proofErr w:type="gramStart"/>
      <w:r>
        <w:t>приобретенных</w:t>
      </w:r>
      <w:proofErr w:type="gramEnd"/>
      <w:r>
        <w:t xml:space="preserve"> (предоставленных) для личного подсобного хозяйства, садоводства, огородничества или животноводства, а также дачного хозяйства; </w:t>
      </w:r>
    </w:p>
    <w:p w:rsidR="006F6403" w:rsidRDefault="00AF6F77" w:rsidP="006F6403">
      <w:pPr>
        <w:widowControl w:val="0"/>
        <w:autoSpaceDE w:val="0"/>
        <w:autoSpaceDN w:val="0"/>
        <w:adjustRightInd w:val="0"/>
      </w:pPr>
      <w:r>
        <w:t xml:space="preserve"> </w:t>
      </w:r>
      <w:r w:rsidR="006F6403">
        <w:t>3)  0,2 процентов в отношении земельных участков</w:t>
      </w:r>
      <w:proofErr w:type="gramStart"/>
      <w:r w:rsidR="006F6403">
        <w:t xml:space="preserve"> :</w:t>
      </w:r>
      <w:proofErr w:type="gramEnd"/>
    </w:p>
    <w:p w:rsidR="006F6403" w:rsidRDefault="006F6403" w:rsidP="006F6403">
      <w:pPr>
        <w:widowControl w:val="0"/>
        <w:autoSpaceDE w:val="0"/>
        <w:autoSpaceDN w:val="0"/>
        <w:adjustRightInd w:val="0"/>
        <w:jc w:val="both"/>
      </w:pPr>
      <w:r>
        <w:t xml:space="preserve">- отнесенных к землям сельскохозяйственного назначения или к землям в составе зон сельскохозяйственного использования в </w:t>
      </w:r>
      <w:r w:rsidR="000F651F">
        <w:t>населенных пунктах и используемых для сельскохозяй</w:t>
      </w:r>
      <w:r>
        <w:t>ственного производства;</w:t>
      </w:r>
    </w:p>
    <w:p w:rsidR="006F6403" w:rsidRDefault="006F6403" w:rsidP="006F6403">
      <w:pPr>
        <w:widowControl w:val="0"/>
        <w:autoSpaceDE w:val="0"/>
        <w:autoSpaceDN w:val="0"/>
        <w:adjustRightInd w:val="0"/>
        <w:jc w:val="both"/>
      </w:pPr>
      <w:r>
        <w:t>- в отношении земельных участков финансируемых из бюджета МО «Шовгеновский район».</w:t>
      </w:r>
    </w:p>
    <w:p w:rsidR="006F6403" w:rsidRDefault="006F6403" w:rsidP="006F6403">
      <w:pPr>
        <w:widowControl w:val="0"/>
        <w:autoSpaceDE w:val="0"/>
        <w:autoSpaceDN w:val="0"/>
        <w:adjustRightInd w:val="0"/>
      </w:pPr>
      <w:r>
        <w:t>4) 1,5 процента в отношении прочих земельных участков.</w:t>
      </w:r>
    </w:p>
    <w:p w:rsidR="006F6403" w:rsidRDefault="006F6403" w:rsidP="006F6403">
      <w:pPr>
        <w:jc w:val="both"/>
      </w:pPr>
      <w:r>
        <w:rPr>
          <w:b/>
        </w:rPr>
        <w:t xml:space="preserve">       6.</w:t>
      </w:r>
      <w:r>
        <w:t xml:space="preserve">  Установить отчетные периоды  для налогоплательщико</w:t>
      </w:r>
      <w:proofErr w:type="gramStart"/>
      <w:r>
        <w:t>в-</w:t>
      </w:r>
      <w:proofErr w:type="gramEnd"/>
      <w:r>
        <w:t xml:space="preserve"> организаций  первый  квартал,  второй  квартал, третий квартал календарного года.</w:t>
      </w:r>
    </w:p>
    <w:p w:rsidR="006F6403" w:rsidRDefault="006F6403" w:rsidP="006F6403">
      <w:pPr>
        <w:jc w:val="both"/>
        <w:rPr>
          <w:b/>
        </w:rPr>
      </w:pPr>
      <w:r>
        <w:rPr>
          <w:b/>
        </w:rPr>
        <w:t xml:space="preserve">       7.</w:t>
      </w:r>
      <w:r>
        <w:rPr>
          <w:color w:val="0000FF"/>
        </w:rPr>
        <w:t xml:space="preserve"> </w:t>
      </w:r>
      <w:r>
        <w:t>Установить для налогоплательщиков - организаций срок уплаты авансовых платежей по земельному налогу не позднее пятого числа следующего за истекшим отчетным периодом, т.е. 5 апреля, 5 июля, 5 октября.</w:t>
      </w:r>
      <w:r>
        <w:rPr>
          <w:b/>
        </w:rPr>
        <w:t xml:space="preserve">      </w:t>
      </w:r>
    </w:p>
    <w:p w:rsidR="006F6403" w:rsidRDefault="006F6403" w:rsidP="006F640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b/>
        </w:rPr>
        <w:t xml:space="preserve">       8.</w:t>
      </w:r>
      <w:r>
        <w:t xml:space="preserve"> Установить следующий порядок исчислений и уплаты земельного налога</w:t>
      </w:r>
      <w:proofErr w:type="gramStart"/>
      <w:r>
        <w:t xml:space="preserve"> :</w:t>
      </w:r>
      <w:proofErr w:type="gramEnd"/>
    </w:p>
    <w:p w:rsidR="006F6403" w:rsidRDefault="006F6403" w:rsidP="006F6403">
      <w:pPr>
        <w:widowControl w:val="0"/>
        <w:autoSpaceDE w:val="0"/>
        <w:autoSpaceDN w:val="0"/>
        <w:adjustRightInd w:val="0"/>
        <w:jc w:val="both"/>
      </w:pPr>
      <w:r>
        <w:t xml:space="preserve">       8.1. Налоговая  база определяется как кадастровая стоимость земельных участков, признаваемых объектом налогообложения в соответствии со статьей 390 Налогового Кодекса Российской Федерации, определяется 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6F6403" w:rsidRDefault="006F6403" w:rsidP="006F6403">
      <w:pPr>
        <w:jc w:val="both"/>
      </w:pPr>
      <w:r>
        <w:t xml:space="preserve">       </w:t>
      </w:r>
      <w:r>
        <w:rPr>
          <w:color w:val="000000"/>
        </w:rPr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6F6403" w:rsidRDefault="006F6403" w:rsidP="006F6403">
      <w:pPr>
        <w:pStyle w:val="s13"/>
        <w:shd w:val="clear" w:color="auto" w:fill="FFFFFF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Налог и авансовые платежи по налогу уплачиваются налогоплательщиками - организациями в бюджет по месту нахождения земельных участков, признаваемых объектом налогообложения в соответствии со </w:t>
      </w:r>
      <w:hyperlink r:id="rId7" w:anchor="block_389" w:history="1">
        <w:r>
          <w:rPr>
            <w:rStyle w:val="a4"/>
            <w:sz w:val="24"/>
            <w:szCs w:val="24"/>
          </w:rPr>
          <w:t>статьей 389</w:t>
        </w:r>
      </w:hyperlink>
      <w:r>
        <w:rPr>
          <w:sz w:val="24"/>
          <w:szCs w:val="24"/>
        </w:rPr>
        <w:t xml:space="preserve"> настоящего Кодекса.</w:t>
      </w:r>
    </w:p>
    <w:p w:rsidR="006F6403" w:rsidRDefault="006F6403" w:rsidP="006F6403">
      <w:pPr>
        <w:pStyle w:val="s13"/>
        <w:shd w:val="clear" w:color="auto" w:fill="FFFFFF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Налогоплательщики, являющиеся физическими лицами, уплачивают налог на основании </w:t>
      </w:r>
      <w:hyperlink r:id="rId8" w:anchor="block_1000" w:history="1">
        <w:r>
          <w:rPr>
            <w:rStyle w:val="a4"/>
            <w:sz w:val="24"/>
            <w:szCs w:val="24"/>
          </w:rPr>
          <w:t>налогового уведомления</w:t>
        </w:r>
      </w:hyperlink>
      <w:r>
        <w:rPr>
          <w:sz w:val="24"/>
          <w:szCs w:val="24"/>
        </w:rPr>
        <w:t>, направленного налоговым органом.</w:t>
      </w:r>
    </w:p>
    <w:p w:rsidR="006F6403" w:rsidRDefault="006F6403" w:rsidP="006F6403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t xml:space="preserve">      8.2. Уплата земельного налога производится в соответствии со статьей 397 Налогового Кодекса Российской Федерации.</w:t>
      </w:r>
    </w:p>
    <w:p w:rsidR="006F6403" w:rsidRDefault="006F6403" w:rsidP="006F6403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  9.</w:t>
      </w:r>
      <w:r>
        <w:t xml:space="preserve"> Суммы земельного налога и авансовых платежей по налогу подлежат зачислению </w:t>
      </w:r>
      <w:proofErr w:type="gramStart"/>
      <w:r>
        <w:t>в полном объеме на счет Управления Федерального казначейства Республики Адыгея по Шовгеновскому району для последующего их распределения в соответствии</w:t>
      </w:r>
      <w:proofErr w:type="gramEnd"/>
      <w:r>
        <w:t xml:space="preserve"> с законодательством Российской Федерации и Республики Адыгея.</w:t>
      </w:r>
    </w:p>
    <w:p w:rsidR="006F6403" w:rsidRPr="00807CFD" w:rsidRDefault="006F6403" w:rsidP="006F6403">
      <w:pPr>
        <w:shd w:val="clear" w:color="auto" w:fill="FFFFFF"/>
        <w:jc w:val="both"/>
        <w:rPr>
          <w:rFonts w:ascii="Lato" w:hAnsi="Lato" w:cs="Helvetica"/>
        </w:rPr>
      </w:pPr>
      <w:r w:rsidRPr="00807CFD">
        <w:rPr>
          <w:rFonts w:ascii="Lato" w:hAnsi="Lato" w:cs="Helvetica"/>
        </w:rPr>
        <w:t xml:space="preserve">        10. Уменьшение налоговой базы в соответствии с пунктом 5 </w:t>
      </w:r>
      <w:r w:rsidRPr="00807CFD">
        <w:t xml:space="preserve">статьи 391 Налогового Кодекса Российской Федерации </w:t>
      </w:r>
      <w:r w:rsidRPr="00807CFD">
        <w:rPr>
          <w:rFonts w:ascii="Lato" w:hAnsi="Lato" w:cs="Helvetica"/>
        </w:rPr>
        <w:t xml:space="preserve"> (налоговый вычет) производится в отношении одного земельного участка по выбору налогоплательщика. </w:t>
      </w:r>
    </w:p>
    <w:p w:rsidR="006F6403" w:rsidRDefault="006F6403" w:rsidP="006F6403">
      <w:pPr>
        <w:shd w:val="clear" w:color="auto" w:fill="FFFFFF"/>
        <w:jc w:val="both"/>
        <w:rPr>
          <w:rFonts w:ascii="Lato" w:hAnsi="Lato" w:cs="Helvetica"/>
        </w:rPr>
      </w:pPr>
      <w:r w:rsidRPr="00807CFD">
        <w:rPr>
          <w:rFonts w:ascii="Lato" w:hAnsi="Lato" w:cs="Helvetica"/>
        </w:rPr>
        <w:lastRenderedPageBreak/>
        <w:t xml:space="preserve">   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</w:t>
      </w:r>
    </w:p>
    <w:p w:rsidR="005D6362" w:rsidRPr="00807CFD" w:rsidRDefault="00432689" w:rsidP="006F6403">
      <w:pPr>
        <w:shd w:val="clear" w:color="auto" w:fill="FFFFFF"/>
        <w:jc w:val="both"/>
        <w:rPr>
          <w:rFonts w:ascii="Lato" w:hAnsi="Lato" w:cs="Helvetica"/>
        </w:rPr>
      </w:pPr>
      <w:r>
        <w:t xml:space="preserve">   </w:t>
      </w:r>
      <w:r w:rsidR="005D6362">
        <w:t>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6D2CAE" w:rsidRPr="00807CFD" w:rsidRDefault="006F6403" w:rsidP="006F6403">
      <w:pPr>
        <w:shd w:val="clear" w:color="auto" w:fill="FFFFFF"/>
        <w:jc w:val="both"/>
        <w:rPr>
          <w:rFonts w:ascii="Lato" w:hAnsi="Lato" w:cs="Helvetica"/>
        </w:rPr>
      </w:pPr>
      <w:r w:rsidRPr="00807CFD">
        <w:rPr>
          <w:rFonts w:ascii="Lato" w:hAnsi="Lato" w:cs="Helvetica"/>
        </w:rPr>
        <w:t xml:space="preserve">    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 </w:t>
      </w:r>
    </w:p>
    <w:p w:rsidR="006F6403" w:rsidRDefault="006F6403" w:rsidP="006F6403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  11.</w:t>
      </w:r>
      <w:r>
        <w:t xml:space="preserve"> Освободить от налогообложения земельным налогом налогоплательщиков – физических лиц следующих категорий, в отношении одного земельного участка в пределах территории 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поселение», находящегося в собственности, постоянном (бессрочном) пользовании или пожизненном наследуемом владении:  </w:t>
      </w:r>
    </w:p>
    <w:p w:rsidR="006F6403" w:rsidRDefault="006F6403" w:rsidP="006F6403">
      <w:pPr>
        <w:widowControl w:val="0"/>
        <w:autoSpaceDE w:val="0"/>
        <w:autoSpaceDN w:val="0"/>
        <w:adjustRightInd w:val="0"/>
        <w:jc w:val="both"/>
      </w:pPr>
      <w:r>
        <w:t xml:space="preserve">1) инвалидов </w:t>
      </w:r>
      <w:proofErr w:type="gramStart"/>
      <w:r>
        <w:t>Великой</w:t>
      </w:r>
      <w:proofErr w:type="gramEnd"/>
      <w:r>
        <w:t xml:space="preserve"> Отечественной войны;</w:t>
      </w:r>
    </w:p>
    <w:p w:rsidR="006F6403" w:rsidRDefault="006F6403" w:rsidP="006F6403">
      <w:pPr>
        <w:widowControl w:val="0"/>
        <w:autoSpaceDE w:val="0"/>
        <w:autoSpaceDN w:val="0"/>
        <w:adjustRightInd w:val="0"/>
        <w:jc w:val="both"/>
      </w:pPr>
      <w:r>
        <w:t xml:space="preserve">2) участников </w:t>
      </w:r>
      <w:proofErr w:type="gramStart"/>
      <w:r>
        <w:t>Великой</w:t>
      </w:r>
      <w:proofErr w:type="gramEnd"/>
      <w:r>
        <w:t xml:space="preserve"> Отечественной войны.</w:t>
      </w:r>
    </w:p>
    <w:p w:rsidR="006F6403" w:rsidRDefault="006F6403" w:rsidP="006F6403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   11.1. Освободить от налогообложения земельным налогом налогоплательщиков – органы местного самоуправления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 в отношении земельных участков, используемых ими для непосредственного выполнения возложенных на них функций.</w:t>
      </w:r>
    </w:p>
    <w:p w:rsidR="006F6403" w:rsidRDefault="006F6403" w:rsidP="006F6403">
      <w:pPr>
        <w:widowControl w:val="0"/>
        <w:autoSpaceDE w:val="0"/>
        <w:autoSpaceDN w:val="0"/>
        <w:adjustRightInd w:val="0"/>
        <w:jc w:val="both"/>
      </w:pPr>
      <w:r>
        <w:t xml:space="preserve">     11.2. Освободить от налогообложения земельным налогом налогоплательщиков – Муниципальные учреждения, созданные органами местного самоуправления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  используемых ими для непосредственного выполнения возложенных на них функций.  </w:t>
      </w:r>
    </w:p>
    <w:p w:rsidR="006F6403" w:rsidRDefault="006F6403" w:rsidP="006F6403">
      <w:pPr>
        <w:widowControl w:val="0"/>
        <w:autoSpaceDE w:val="0"/>
        <w:autoSpaceDN w:val="0"/>
        <w:adjustRightInd w:val="0"/>
        <w:jc w:val="both"/>
      </w:pPr>
      <w:r>
        <w:t xml:space="preserve">    11.3. Освободить от налогообложения земельным налогом инвесторов, подписавших инвестиционное соглашение и осуществляющих инвестирование в экономику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свыше 100,0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6F6403" w:rsidRDefault="006F6403" w:rsidP="006F6403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 12.</w:t>
      </w:r>
      <w:r>
        <w:t xml:space="preserve"> При наличии в собственности гражданина  более одного земельного участка (независимо от вида разрешенного использования) в пределах сельского поселени</w:t>
      </w:r>
      <w:proofErr w:type="gramStart"/>
      <w:r>
        <w:t>я-</w:t>
      </w:r>
      <w:proofErr w:type="gramEnd"/>
      <w:r>
        <w:t xml:space="preserve"> льгота предоставляется в отношении только одного участка. При этом льгота предоставляется в отношении участка, имеющего наибольшую кадастровую стоимость. </w:t>
      </w:r>
    </w:p>
    <w:p w:rsidR="006F6403" w:rsidRPr="00807CFD" w:rsidRDefault="006F6403" w:rsidP="00807CFD">
      <w:pPr>
        <w:shd w:val="clear" w:color="auto" w:fill="FFFFFF"/>
        <w:jc w:val="both"/>
        <w:rPr>
          <w:rFonts w:ascii="Lato" w:hAnsi="Lato" w:cs="Helvetica"/>
        </w:rPr>
      </w:pPr>
      <w:r w:rsidRPr="00807CFD">
        <w:rPr>
          <w:b/>
        </w:rPr>
        <w:t xml:space="preserve">   </w:t>
      </w:r>
      <w:r w:rsidR="00807CFD" w:rsidRPr="00807CFD">
        <w:rPr>
          <w:b/>
        </w:rPr>
        <w:t xml:space="preserve">  </w:t>
      </w:r>
      <w:r w:rsidRPr="00807CFD">
        <w:rPr>
          <w:b/>
        </w:rPr>
        <w:t>13.</w:t>
      </w:r>
      <w:r w:rsidRPr="00807CFD">
        <w:t xml:space="preserve"> </w:t>
      </w:r>
      <w:r w:rsidRPr="00807CFD">
        <w:rPr>
          <w:rFonts w:ascii="Lato" w:hAnsi="Lato" w:cs="Helvetica"/>
        </w:rPr>
        <w:t xml:space="preserve">Налогоплательщики -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 </w:t>
      </w:r>
    </w:p>
    <w:p w:rsidR="006F6403" w:rsidRDefault="006F6403" w:rsidP="006F6403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14.</w:t>
      </w:r>
      <w:r>
        <w:t xml:space="preserve"> Установить, что муниципальное образование  «</w:t>
      </w:r>
      <w:proofErr w:type="spellStart"/>
      <w:r>
        <w:t>Дукмасовское</w:t>
      </w:r>
      <w:proofErr w:type="spellEnd"/>
      <w:r>
        <w:t xml:space="preserve"> сельское поселение» доводит до сведения налогоплательщиков кадастровую стоимость земельных участков </w:t>
      </w:r>
    </w:p>
    <w:p w:rsidR="006F6403" w:rsidRDefault="006F6403" w:rsidP="006F6403">
      <w:pPr>
        <w:widowControl w:val="0"/>
        <w:autoSpaceDE w:val="0"/>
        <w:autoSpaceDN w:val="0"/>
        <w:adjustRightInd w:val="0"/>
        <w:jc w:val="both"/>
      </w:pPr>
      <w:r>
        <w:t>по состоянию на 1 января календарного года не позднее 1 марта текущего налогового периода на информационном стенде администрации сельского поселения.</w:t>
      </w:r>
    </w:p>
    <w:p w:rsidR="006F6403" w:rsidRDefault="006F6403" w:rsidP="006F6403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 15.</w:t>
      </w:r>
      <w:r>
        <w:t xml:space="preserve">  Решение опубликовать в районной газете «Заря».</w:t>
      </w:r>
    </w:p>
    <w:p w:rsidR="006F6403" w:rsidRDefault="006F6403" w:rsidP="006F6403">
      <w:pPr>
        <w:jc w:val="both"/>
      </w:pPr>
      <w:r>
        <w:rPr>
          <w:b/>
        </w:rPr>
        <w:t xml:space="preserve">      16.</w:t>
      </w:r>
      <w:r>
        <w:t xml:space="preserve"> </w:t>
      </w:r>
      <w:r>
        <w:rPr>
          <w:bCs/>
          <w:iCs/>
        </w:rPr>
        <w:t>Настоящее решение вступает в силу 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6F6403" w:rsidRDefault="006F6403" w:rsidP="006F6403">
      <w:pPr>
        <w:widowControl w:val="0"/>
        <w:autoSpaceDE w:val="0"/>
        <w:autoSpaceDN w:val="0"/>
        <w:adjustRightInd w:val="0"/>
      </w:pPr>
      <w:r>
        <w:rPr>
          <w:b/>
        </w:rPr>
        <w:t xml:space="preserve">      17.</w:t>
      </w:r>
      <w:r>
        <w:t xml:space="preserve">  Решение Совета народных депутатов муниципального образования «</w:t>
      </w:r>
      <w:proofErr w:type="spellStart"/>
      <w:r>
        <w:t>Дукма</w:t>
      </w:r>
      <w:r w:rsidR="00693E06">
        <w:t>совское</w:t>
      </w:r>
      <w:proofErr w:type="spellEnd"/>
      <w:r w:rsidR="00693E06">
        <w:t xml:space="preserve"> сельское поселение» № </w:t>
      </w:r>
      <w:r w:rsidR="00186820">
        <w:t>91</w:t>
      </w:r>
      <w:r>
        <w:t xml:space="preserve"> от 1</w:t>
      </w:r>
      <w:r w:rsidR="00186820">
        <w:t>1</w:t>
      </w:r>
      <w:r>
        <w:t>.1</w:t>
      </w:r>
      <w:r w:rsidR="00186820">
        <w:t>1</w:t>
      </w:r>
      <w:r>
        <w:t>.201</w:t>
      </w:r>
      <w:r w:rsidR="00186820">
        <w:t>9</w:t>
      </w:r>
      <w:r>
        <w:t>года</w:t>
      </w:r>
      <w:r>
        <w:rPr>
          <w:b/>
        </w:rPr>
        <w:t xml:space="preserve"> </w:t>
      </w:r>
      <w:r w:rsidR="00186820">
        <w:t>«О земельном налоге  на 2020</w:t>
      </w:r>
      <w:r>
        <w:t>год» считать утратившим силу с 01.01.20</w:t>
      </w:r>
      <w:r w:rsidR="00693E06">
        <w:t>2</w:t>
      </w:r>
      <w:r w:rsidR="00186820">
        <w:t>1</w:t>
      </w:r>
      <w:r>
        <w:t>года.</w:t>
      </w:r>
    </w:p>
    <w:p w:rsidR="006F6403" w:rsidRDefault="006F6403" w:rsidP="006F6403">
      <w:pPr>
        <w:widowControl w:val="0"/>
        <w:autoSpaceDE w:val="0"/>
        <w:autoSpaceDN w:val="0"/>
        <w:adjustRightInd w:val="0"/>
      </w:pPr>
    </w:p>
    <w:p w:rsidR="006F6403" w:rsidRDefault="006F6403" w:rsidP="006F640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6F6403" w:rsidRDefault="006F6403" w:rsidP="006F640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6F6403" w:rsidRDefault="006F6403" w:rsidP="006F640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6F6403" w:rsidRDefault="006F6403" w:rsidP="006F6403">
      <w:r>
        <w:t xml:space="preserve">Глава муниципального образования </w:t>
      </w:r>
    </w:p>
    <w:p w:rsidR="006F6403" w:rsidRDefault="006F6403" w:rsidP="006F6403">
      <w:r>
        <w:t>"</w:t>
      </w:r>
      <w:proofErr w:type="spellStart"/>
      <w:r>
        <w:t>Дукмасовское</w:t>
      </w:r>
      <w:proofErr w:type="spellEnd"/>
      <w:r>
        <w:t xml:space="preserve"> сельское поселение"                                  </w:t>
      </w:r>
      <w:r w:rsidR="00186820">
        <w:t xml:space="preserve">                 </w:t>
      </w:r>
      <w:r>
        <w:t xml:space="preserve">           </w:t>
      </w:r>
      <w:proofErr w:type="spellStart"/>
      <w:r>
        <w:t>В.П.Шикенин</w:t>
      </w:r>
      <w:proofErr w:type="spellEnd"/>
    </w:p>
    <w:p w:rsidR="00E25A72" w:rsidRDefault="00E25A72" w:rsidP="006F6403"/>
    <w:sectPr w:rsidR="00E25A72" w:rsidSect="006F640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a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7B"/>
    <w:rsid w:val="00011D90"/>
    <w:rsid w:val="000F4242"/>
    <w:rsid w:val="000F651F"/>
    <w:rsid w:val="00186820"/>
    <w:rsid w:val="00205182"/>
    <w:rsid w:val="002E028D"/>
    <w:rsid w:val="00432689"/>
    <w:rsid w:val="0059427B"/>
    <w:rsid w:val="005D6362"/>
    <w:rsid w:val="005E672D"/>
    <w:rsid w:val="00693E06"/>
    <w:rsid w:val="006D2CAE"/>
    <w:rsid w:val="006F6403"/>
    <w:rsid w:val="00807CFD"/>
    <w:rsid w:val="00932DE9"/>
    <w:rsid w:val="00964ADC"/>
    <w:rsid w:val="009A53E3"/>
    <w:rsid w:val="009B100B"/>
    <w:rsid w:val="009B7316"/>
    <w:rsid w:val="00A36280"/>
    <w:rsid w:val="00AD39E2"/>
    <w:rsid w:val="00AF6F77"/>
    <w:rsid w:val="00C02AAD"/>
    <w:rsid w:val="00C178AD"/>
    <w:rsid w:val="00D95F54"/>
    <w:rsid w:val="00E25A72"/>
    <w:rsid w:val="00E34191"/>
    <w:rsid w:val="00E34CCF"/>
    <w:rsid w:val="00F7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F73E31"/>
    <w:rPr>
      <w:b/>
      <w:bCs/>
    </w:rPr>
  </w:style>
  <w:style w:type="character" w:styleId="a4">
    <w:name w:val="Hyperlink"/>
    <w:uiPriority w:val="99"/>
    <w:semiHidden/>
    <w:unhideWhenUsed/>
    <w:rsid w:val="006F640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F6403"/>
    <w:pPr>
      <w:spacing w:before="100" w:beforeAutospacing="1" w:after="100" w:afterAutospacing="1"/>
    </w:pPr>
  </w:style>
  <w:style w:type="paragraph" w:customStyle="1" w:styleId="a6">
    <w:name w:val="Заголовок"/>
    <w:basedOn w:val="a"/>
    <w:next w:val="a7"/>
    <w:uiPriority w:val="99"/>
    <w:semiHidden/>
    <w:rsid w:val="006F6403"/>
    <w:pPr>
      <w:suppressAutoHyphens/>
      <w:jc w:val="center"/>
    </w:pPr>
    <w:rPr>
      <w:sz w:val="28"/>
      <w:szCs w:val="20"/>
      <w:lang w:eastAsia="ar-SA"/>
    </w:rPr>
  </w:style>
  <w:style w:type="paragraph" w:customStyle="1" w:styleId="s13">
    <w:name w:val="s_13"/>
    <w:basedOn w:val="a"/>
    <w:uiPriority w:val="99"/>
    <w:semiHidden/>
    <w:rsid w:val="006F6403"/>
    <w:pPr>
      <w:ind w:firstLine="720"/>
    </w:pPr>
    <w:rPr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6F640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F6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semiHidden/>
    <w:rsid w:val="00A36280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2E02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02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F73E31"/>
    <w:rPr>
      <w:b/>
      <w:bCs/>
    </w:rPr>
  </w:style>
  <w:style w:type="character" w:styleId="a4">
    <w:name w:val="Hyperlink"/>
    <w:uiPriority w:val="99"/>
    <w:semiHidden/>
    <w:unhideWhenUsed/>
    <w:rsid w:val="006F640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F6403"/>
    <w:pPr>
      <w:spacing w:before="100" w:beforeAutospacing="1" w:after="100" w:afterAutospacing="1"/>
    </w:pPr>
  </w:style>
  <w:style w:type="paragraph" w:customStyle="1" w:styleId="a6">
    <w:name w:val="Заголовок"/>
    <w:basedOn w:val="a"/>
    <w:next w:val="a7"/>
    <w:uiPriority w:val="99"/>
    <w:semiHidden/>
    <w:rsid w:val="006F6403"/>
    <w:pPr>
      <w:suppressAutoHyphens/>
      <w:jc w:val="center"/>
    </w:pPr>
    <w:rPr>
      <w:sz w:val="28"/>
      <w:szCs w:val="20"/>
      <w:lang w:eastAsia="ar-SA"/>
    </w:rPr>
  </w:style>
  <w:style w:type="paragraph" w:customStyle="1" w:styleId="s13">
    <w:name w:val="s_13"/>
    <w:basedOn w:val="a"/>
    <w:uiPriority w:val="99"/>
    <w:semiHidden/>
    <w:rsid w:val="006F6403"/>
    <w:pPr>
      <w:ind w:firstLine="720"/>
    </w:pPr>
    <w:rPr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6F640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F6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semiHidden/>
    <w:rsid w:val="00A36280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2E02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02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017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0900200/4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2019-11-15T05:57:00Z</cp:lastPrinted>
  <dcterms:created xsi:type="dcterms:W3CDTF">2019-08-01T11:25:00Z</dcterms:created>
  <dcterms:modified xsi:type="dcterms:W3CDTF">2020-11-30T11:41:00Z</dcterms:modified>
</cp:coreProperties>
</file>