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BD" w:rsidRPr="00F25F89" w:rsidRDefault="00645902" w:rsidP="0064590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5F89">
        <w:rPr>
          <w:rFonts w:ascii="Times New Roman" w:hAnsi="Times New Roman" w:cs="Times New Roman"/>
          <w:b/>
          <w:sz w:val="28"/>
          <w:u w:val="single"/>
        </w:rPr>
        <w:t>Уважаемые жители сельского поселения!</w:t>
      </w:r>
    </w:p>
    <w:p w:rsidR="00645902" w:rsidRPr="00C220DB" w:rsidRDefault="00C220DB" w:rsidP="00F25F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связи с выявлением н</w:t>
      </w:r>
      <w:r w:rsidR="00645902" w:rsidRPr="00C220DB">
        <w:rPr>
          <w:rFonts w:ascii="Times New Roman" w:hAnsi="Times New Roman" w:cs="Times New Roman"/>
          <w:sz w:val="24"/>
          <w:szCs w:val="24"/>
        </w:rPr>
        <w:t xml:space="preserve">а территории МО «Шовгеновский район» случаев заболевания КРС бруцеллезом, предостерегаем вас от покупки </w:t>
      </w:r>
      <w:r>
        <w:rPr>
          <w:rFonts w:ascii="Times New Roman" w:hAnsi="Times New Roman" w:cs="Times New Roman"/>
          <w:sz w:val="24"/>
          <w:szCs w:val="24"/>
        </w:rPr>
        <w:t xml:space="preserve">и ввоза </w:t>
      </w:r>
      <w:r w:rsidR="0043241E">
        <w:rPr>
          <w:rFonts w:ascii="Times New Roman" w:hAnsi="Times New Roman" w:cs="Times New Roman"/>
          <w:sz w:val="24"/>
          <w:szCs w:val="24"/>
        </w:rPr>
        <w:t xml:space="preserve">на территорию сельского поселения </w:t>
      </w:r>
      <w:r w:rsidR="00EC3326" w:rsidRPr="00EC3326">
        <w:rPr>
          <w:rFonts w:ascii="Times New Roman" w:hAnsi="Times New Roman" w:cs="Times New Roman"/>
          <w:sz w:val="24"/>
          <w:szCs w:val="24"/>
        </w:rPr>
        <w:t xml:space="preserve">КРС </w:t>
      </w:r>
      <w:r w:rsidRPr="00C220DB">
        <w:rPr>
          <w:rFonts w:ascii="Times New Roman" w:hAnsi="Times New Roman" w:cs="Times New Roman"/>
          <w:sz w:val="24"/>
          <w:szCs w:val="24"/>
        </w:rPr>
        <w:t>без ветеринарных с</w:t>
      </w:r>
      <w:r>
        <w:rPr>
          <w:rFonts w:ascii="Times New Roman" w:hAnsi="Times New Roman" w:cs="Times New Roman"/>
          <w:sz w:val="24"/>
          <w:szCs w:val="24"/>
        </w:rPr>
        <w:t>опроводительных документов и</w:t>
      </w:r>
      <w:r w:rsidR="0043241E">
        <w:rPr>
          <w:rFonts w:ascii="Times New Roman" w:hAnsi="Times New Roman" w:cs="Times New Roman"/>
          <w:sz w:val="24"/>
          <w:szCs w:val="24"/>
        </w:rPr>
        <w:t xml:space="preserve"> </w:t>
      </w:r>
      <w:r w:rsidR="00EC3326">
        <w:rPr>
          <w:rFonts w:ascii="Times New Roman" w:hAnsi="Times New Roman" w:cs="Times New Roman"/>
          <w:sz w:val="24"/>
          <w:szCs w:val="24"/>
        </w:rPr>
        <w:t>наличия разрешения</w:t>
      </w:r>
      <w:r w:rsidR="0043241E">
        <w:rPr>
          <w:rFonts w:ascii="Times New Roman" w:hAnsi="Times New Roman" w:cs="Times New Roman"/>
          <w:sz w:val="24"/>
          <w:szCs w:val="24"/>
        </w:rPr>
        <w:t xml:space="preserve"> участкового ветеринара</w:t>
      </w:r>
      <w:r w:rsidR="0072187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2187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72187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220DB" w:rsidRPr="00C220DB" w:rsidRDefault="00C220DB" w:rsidP="00F25F8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0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21875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законодательстве РФ предусмотрен</w:t>
      </w:r>
      <w:r w:rsidRPr="00C220DB">
        <w:rPr>
          <w:rFonts w:ascii="Times New Roman" w:hAnsi="Times New Roman" w:cs="Times New Roman"/>
          <w:color w:val="000000"/>
          <w:sz w:val="24"/>
          <w:szCs w:val="24"/>
        </w:rPr>
        <w:t>о привлечени</w:t>
      </w:r>
      <w:r w:rsidR="0072187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20DB">
        <w:rPr>
          <w:rFonts w:ascii="Times New Roman" w:hAnsi="Times New Roman" w:cs="Times New Roman"/>
          <w:color w:val="000000"/>
          <w:sz w:val="24"/>
          <w:szCs w:val="24"/>
        </w:rPr>
        <w:t xml:space="preserve"> к уголовной ответственности владельцев заболевших </w:t>
      </w:r>
      <w:r w:rsidR="00721875">
        <w:rPr>
          <w:rFonts w:ascii="Times New Roman" w:hAnsi="Times New Roman" w:cs="Times New Roman"/>
          <w:color w:val="000000"/>
          <w:sz w:val="24"/>
          <w:szCs w:val="24"/>
        </w:rPr>
        <w:t>животных по ч. 1 ст. 249 УК РФ «</w:t>
      </w:r>
      <w:r w:rsidRPr="00C220DB">
        <w:rPr>
          <w:rFonts w:ascii="Times New Roman" w:hAnsi="Times New Roman" w:cs="Times New Roman"/>
          <w:color w:val="000000"/>
          <w:sz w:val="24"/>
          <w:szCs w:val="24"/>
        </w:rPr>
        <w:t>Нарушение ветеринарных правил, повлекшее по неосторожности тяжкие последствия</w:t>
      </w:r>
      <w:r w:rsidR="007218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20DB">
        <w:rPr>
          <w:rFonts w:ascii="Times New Roman" w:hAnsi="Times New Roman" w:cs="Times New Roman"/>
          <w:color w:val="000000"/>
          <w:sz w:val="24"/>
          <w:szCs w:val="24"/>
        </w:rPr>
        <w:t>. Данная статья предусматривает лишение свободы сроком до двух лет.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103"/>
      </w:tblGrid>
      <w:tr w:rsidR="00645902" w:rsidTr="00721875">
        <w:tc>
          <w:tcPr>
            <w:tcW w:w="5556" w:type="dxa"/>
          </w:tcPr>
          <w:bookmarkEnd w:id="0"/>
          <w:p w:rsidR="00645902" w:rsidRDefault="00645902" w:rsidP="00645902">
            <w:pPr>
              <w:spacing w:after="360" w:line="360" w:lineRule="atLeast"/>
              <w:rPr>
                <w:rFonts w:ascii="Arial" w:eastAsia="Times New Roman" w:hAnsi="Arial" w:cs="Arial"/>
                <w:color w:val="565656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FE8C92" wp14:editId="25637C81">
                  <wp:extent cx="3381375" cy="3114675"/>
                  <wp:effectExtent l="0" t="0" r="9525" b="9525"/>
                  <wp:docPr id="2" name="Рисунок 2" descr="http://admchernoles.ru/tinybrowser/fulls/images/novosti/2019/29/1/1/kartinka_brucell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chernoles.ru/tinybrowser/fulls/images/novosti/2019/29/1/1/kartinka_brucel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15" cy="311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45902" w:rsidRPr="00645902" w:rsidRDefault="00645902" w:rsidP="00721875">
            <w:pPr>
              <w:shd w:val="clear" w:color="auto" w:fill="FFFFFF"/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Бруцеллёз – инфекционное заболевание общее для человека и животных, сопровождающееся лихорадкой, поражением сосудистой, нервной и других систем и особенно часто опорно-двигательного аппарата.</w:t>
            </w:r>
          </w:p>
          <w:p w:rsidR="00645902" w:rsidRPr="00645902" w:rsidRDefault="00645902" w:rsidP="00721875">
            <w:pPr>
              <w:shd w:val="clear" w:color="auto" w:fill="FFFFFF"/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источниками </w:t>
            </w:r>
            <w:proofErr w:type="spellStart"/>
            <w:r w:rsidRPr="006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бруцеллёзной</w:t>
            </w:r>
            <w:proofErr w:type="spellEnd"/>
            <w:r w:rsidRPr="006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для людей является мелкий, крупный рогатый скот и свиньи. Заболевание у животных проявляется яловостью, абортами, рождением нежизнеспособного молодняка, снижением продуктивности.</w:t>
            </w:r>
          </w:p>
          <w:p w:rsidR="00645902" w:rsidRPr="00721875" w:rsidRDefault="00645902" w:rsidP="00721875">
            <w:pPr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902" w:rsidRPr="00F25F89" w:rsidRDefault="00645902" w:rsidP="00F25F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Микробы выделяются во внешнюю среду не только во время окота или отёла, но и с молоком, мочой, испражнениями в течение всего года. Наиболее тяжелое клиническое течение заболевания наблюдается у людей, заражавшихся от мелкого рогатого скота (овцы, козы).</w:t>
      </w:r>
    </w:p>
    <w:p w:rsidR="00645902" w:rsidRPr="00F25F89" w:rsidRDefault="00645902" w:rsidP="00F25F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Возбудитель бруцеллёза обладает большой устойчивостью к воздействиям низких температур, длительно сохраняется в пищевых продуктах, в том числе хранящихся в холодильниках и морозильных камерах.</w:t>
      </w:r>
    </w:p>
    <w:p w:rsidR="00645902" w:rsidRPr="00F25F89" w:rsidRDefault="00645902" w:rsidP="00F25F8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употреблении, а пищу мяса, подвергнувшегося недостаточной термической обработке, некипячёного молока или молочных продуктов из сырого молока (творог, сыр и т.д.).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Характеризуется повышением температуры тало до 39-40</w:t>
      </w:r>
      <w:proofErr w:type="gramStart"/>
      <w:r w:rsidRPr="00F25F89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25F8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7-10 дней и более. Лихорадка сопровождается ознобом, повышенной потливостью и общими симптомами интоксикации. В последующем возникают симптомы поражения опорно-двигательного аппарата, сердечно-сосудистой, </w:t>
      </w:r>
      <w:proofErr w:type="gramStart"/>
      <w:r w:rsidRPr="00F25F89">
        <w:rPr>
          <w:rFonts w:ascii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Pr="00F25F8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систем организма.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предупреждения заболевания </w:t>
      </w:r>
      <w:r w:rsidR="00F25F89" w:rsidRPr="00F25F89">
        <w:rPr>
          <w:rFonts w:ascii="Times New Roman" w:hAnsi="Times New Roman" w:cs="Times New Roman"/>
          <w:sz w:val="24"/>
          <w:szCs w:val="24"/>
          <w:lang w:eastAsia="ru-RU"/>
        </w:rPr>
        <w:t>бруцеллёзом необходимо л</w:t>
      </w:r>
      <w:r w:rsidRPr="00F25F89">
        <w:rPr>
          <w:rFonts w:ascii="Times New Roman" w:hAnsi="Times New Roman" w:cs="Times New Roman"/>
          <w:bCs/>
          <w:sz w:val="24"/>
          <w:szCs w:val="24"/>
          <w:lang w:eastAsia="ru-RU"/>
        </w:rPr>
        <w:t>ицам, содержащим скот в частных подворьях: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производить регистрацию животных в ветеринарном учреждении, получать регистрационный номер в форме ушной бирки;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государственной ветеринарной службы;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5F89">
        <w:rPr>
          <w:rFonts w:ascii="Times New Roman" w:hAnsi="Times New Roman" w:cs="Times New Roman"/>
          <w:sz w:val="24"/>
          <w:szCs w:val="24"/>
          <w:lang w:eastAsia="ru-RU"/>
        </w:rPr>
        <w:t>карантинировать</w:t>
      </w:r>
      <w:proofErr w:type="spellEnd"/>
      <w:r w:rsidRPr="00F25F8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:rsidR="00645902" w:rsidRPr="00F25F89" w:rsidRDefault="00645902" w:rsidP="00F25F8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F89">
        <w:rPr>
          <w:rFonts w:ascii="Times New Roman" w:hAnsi="Times New Roman" w:cs="Times New Roman"/>
          <w:sz w:val="24"/>
          <w:szCs w:val="24"/>
          <w:lang w:eastAsia="ru-RU"/>
        </w:rPr>
        <w:t>строго соблюдать рекомендации ветеринарной службы по содержанию скота.</w:t>
      </w:r>
    </w:p>
    <w:sectPr w:rsidR="00645902" w:rsidRPr="00F25F89" w:rsidSect="00F25F8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624"/>
    <w:multiLevelType w:val="multilevel"/>
    <w:tmpl w:val="647A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D62C8B"/>
    <w:multiLevelType w:val="multilevel"/>
    <w:tmpl w:val="28A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A6"/>
    <w:rsid w:val="0043241E"/>
    <w:rsid w:val="004E29A6"/>
    <w:rsid w:val="00645902"/>
    <w:rsid w:val="00721875"/>
    <w:rsid w:val="007D19BD"/>
    <w:rsid w:val="00C220DB"/>
    <w:rsid w:val="00EC3326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2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2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2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2020-05-14T13:00:00Z</cp:lastPrinted>
  <dcterms:created xsi:type="dcterms:W3CDTF">2020-05-14T13:04:00Z</dcterms:created>
  <dcterms:modified xsi:type="dcterms:W3CDTF">2020-05-14T13:04:00Z</dcterms:modified>
</cp:coreProperties>
</file>