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FD" w:rsidRPr="00955FFD" w:rsidRDefault="00955FFD" w:rsidP="00955FFD">
      <w:pPr>
        <w:spacing w:after="0" w:line="240" w:lineRule="auto"/>
        <w:rPr>
          <w:rFonts w:ascii="Times New Roman" w:hAnsi="Times New Roman" w:cs="Times New Roman"/>
          <w:b/>
          <w:sz w:val="24"/>
          <w:szCs w:val="24"/>
        </w:rPr>
      </w:pPr>
      <w:r w:rsidRPr="00955FFD">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5AC9725" wp14:editId="792F5AF4">
            <wp:simplePos x="0" y="0"/>
            <wp:positionH relativeFrom="column">
              <wp:posOffset>4314825</wp:posOffset>
            </wp:positionH>
            <wp:positionV relativeFrom="paragraph">
              <wp:posOffset>-115570</wp:posOffset>
            </wp:positionV>
            <wp:extent cx="710565" cy="866775"/>
            <wp:effectExtent l="0" t="0" r="0" b="9525"/>
            <wp:wrapNone/>
            <wp:docPr id="1" name="Рисунок 1"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Дукмасов 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565" cy="866775"/>
                    </a:xfrm>
                    <a:prstGeom prst="rect">
                      <a:avLst/>
                    </a:prstGeom>
                    <a:noFill/>
                  </pic:spPr>
                </pic:pic>
              </a:graphicData>
            </a:graphic>
            <wp14:sizeRelH relativeFrom="page">
              <wp14:pctWidth>0</wp14:pctWidth>
            </wp14:sizeRelH>
            <wp14:sizeRelV relativeFrom="page">
              <wp14:pctHeight>0</wp14:pctHeight>
            </wp14:sizeRelV>
          </wp:anchor>
        </w:drawing>
      </w:r>
      <w:r w:rsidRPr="00955FF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13.6pt;width:66.45pt;height:68.25pt;z-index:-251658240;mso-wrap-edited:f;mso-position-horizontal-relative:text;mso-position-vertical-relative:text" wrapcoords="-281 0 -281 21304 21600 21304 21600 0 -281 0">
            <v:imagedata r:id="rId6" o:title=""/>
            <w10:wrap type="tight"/>
          </v:shape>
          <o:OLEObject Type="Embed" ProgID="MSPhotoEd.3" ShapeID="_x0000_s1027" DrawAspect="Content" ObjectID="_1622960232" r:id="rId7"/>
        </w:pict>
      </w:r>
      <w:r w:rsidRPr="00955FFD">
        <w:rPr>
          <w:rFonts w:ascii="Times New Roman" w:hAnsi="Times New Roman" w:cs="Times New Roman"/>
          <w:b/>
          <w:sz w:val="24"/>
          <w:szCs w:val="24"/>
        </w:rPr>
        <w:t xml:space="preserve">                            Российская  Федерация                                                 </w:t>
      </w:r>
    </w:p>
    <w:p w:rsidR="00955FFD" w:rsidRPr="00955FFD" w:rsidRDefault="00955FFD" w:rsidP="00955FFD">
      <w:pPr>
        <w:spacing w:after="0" w:line="240" w:lineRule="auto"/>
        <w:rPr>
          <w:rFonts w:ascii="Times New Roman" w:hAnsi="Times New Roman" w:cs="Times New Roman"/>
          <w:b/>
          <w:sz w:val="24"/>
          <w:szCs w:val="24"/>
        </w:rPr>
      </w:pPr>
      <w:r w:rsidRPr="00955FFD">
        <w:rPr>
          <w:rFonts w:ascii="Times New Roman" w:hAnsi="Times New Roman" w:cs="Times New Roman"/>
          <w:b/>
          <w:sz w:val="24"/>
          <w:szCs w:val="24"/>
        </w:rPr>
        <w:t xml:space="preserve">                               Республика Адыгея                                                   </w:t>
      </w:r>
    </w:p>
    <w:p w:rsidR="00955FFD" w:rsidRPr="00955FFD" w:rsidRDefault="00955FFD" w:rsidP="00955FFD">
      <w:pPr>
        <w:spacing w:after="0" w:line="240" w:lineRule="auto"/>
        <w:rPr>
          <w:rFonts w:ascii="Times New Roman" w:hAnsi="Times New Roman" w:cs="Times New Roman"/>
          <w:b/>
          <w:sz w:val="24"/>
          <w:szCs w:val="24"/>
        </w:rPr>
      </w:pPr>
      <w:r w:rsidRPr="00955FFD">
        <w:rPr>
          <w:rFonts w:ascii="Times New Roman" w:hAnsi="Times New Roman" w:cs="Times New Roman"/>
          <w:b/>
          <w:sz w:val="24"/>
          <w:szCs w:val="24"/>
        </w:rPr>
        <w:t xml:space="preserve">       Администрация муниципального образования  </w:t>
      </w:r>
    </w:p>
    <w:p w:rsidR="00955FFD" w:rsidRPr="00955FFD" w:rsidRDefault="00955FFD" w:rsidP="00955FFD">
      <w:pPr>
        <w:spacing w:after="0" w:line="240" w:lineRule="auto"/>
        <w:rPr>
          <w:rFonts w:ascii="Times New Roman" w:hAnsi="Times New Roman" w:cs="Times New Roman"/>
          <w:sz w:val="24"/>
          <w:szCs w:val="24"/>
        </w:rPr>
      </w:pPr>
      <w:r w:rsidRPr="00955FFD">
        <w:rPr>
          <w:rFonts w:ascii="Times New Roman" w:hAnsi="Times New Roman" w:cs="Times New Roman"/>
          <w:b/>
          <w:sz w:val="24"/>
          <w:szCs w:val="24"/>
        </w:rPr>
        <w:t xml:space="preserve">                  «</w:t>
      </w:r>
      <w:proofErr w:type="spellStart"/>
      <w:r w:rsidRPr="00955FFD">
        <w:rPr>
          <w:rFonts w:ascii="Times New Roman" w:hAnsi="Times New Roman" w:cs="Times New Roman"/>
          <w:b/>
          <w:sz w:val="24"/>
          <w:szCs w:val="24"/>
        </w:rPr>
        <w:t>Дукмасовское</w:t>
      </w:r>
      <w:proofErr w:type="spellEnd"/>
      <w:r w:rsidRPr="00955FFD">
        <w:rPr>
          <w:rFonts w:ascii="Times New Roman" w:hAnsi="Times New Roman" w:cs="Times New Roman"/>
          <w:b/>
          <w:sz w:val="24"/>
          <w:szCs w:val="24"/>
        </w:rPr>
        <w:t xml:space="preserve"> сельское поселение»         _____________________________________________________________________________                         </w:t>
      </w:r>
      <w:r w:rsidRPr="00955FFD">
        <w:rPr>
          <w:rFonts w:ascii="Times New Roman" w:hAnsi="Times New Roman" w:cs="Times New Roman"/>
          <w:sz w:val="24"/>
          <w:szCs w:val="24"/>
        </w:rPr>
        <w:t xml:space="preserve">х. </w:t>
      </w:r>
      <w:proofErr w:type="spellStart"/>
      <w:r w:rsidRPr="00955FFD">
        <w:rPr>
          <w:rFonts w:ascii="Times New Roman" w:hAnsi="Times New Roman" w:cs="Times New Roman"/>
          <w:sz w:val="24"/>
          <w:szCs w:val="24"/>
        </w:rPr>
        <w:t>Дукмасов</w:t>
      </w:r>
      <w:proofErr w:type="spellEnd"/>
      <w:r w:rsidRPr="00955FFD">
        <w:rPr>
          <w:rFonts w:ascii="Times New Roman" w:hAnsi="Times New Roman" w:cs="Times New Roman"/>
          <w:sz w:val="24"/>
          <w:szCs w:val="24"/>
        </w:rPr>
        <w:t xml:space="preserve">                                                                                                                     24.06.2019</w:t>
      </w:r>
    </w:p>
    <w:p w:rsidR="00955FFD" w:rsidRDefault="00955FFD" w:rsidP="00955FFD">
      <w:pPr>
        <w:spacing w:after="0" w:line="240" w:lineRule="auto"/>
        <w:jc w:val="both"/>
        <w:rPr>
          <w:rFonts w:ascii="Times New Roman" w:hAnsi="Times New Roman" w:cs="Times New Roman"/>
          <w:sz w:val="24"/>
          <w:szCs w:val="24"/>
        </w:rPr>
      </w:pPr>
      <w:r w:rsidRPr="00955FFD">
        <w:rPr>
          <w:rFonts w:ascii="Times New Roman" w:hAnsi="Times New Roman" w:cs="Times New Roman"/>
          <w:sz w:val="24"/>
          <w:szCs w:val="24"/>
        </w:rPr>
        <w:t xml:space="preserve">                                                                                                                                             № 40-п     </w:t>
      </w:r>
    </w:p>
    <w:p w:rsidR="00955FFD" w:rsidRDefault="00955FFD" w:rsidP="00955FFD">
      <w:pPr>
        <w:spacing w:after="0" w:line="240" w:lineRule="auto"/>
        <w:jc w:val="both"/>
        <w:rPr>
          <w:rFonts w:ascii="Times New Roman" w:hAnsi="Times New Roman" w:cs="Times New Roman"/>
          <w:sz w:val="24"/>
          <w:szCs w:val="24"/>
        </w:rPr>
      </w:pPr>
    </w:p>
    <w:p w:rsidR="00955FFD" w:rsidRPr="00955FFD" w:rsidRDefault="00955FFD" w:rsidP="00955FFD">
      <w:pPr>
        <w:spacing w:after="0" w:line="240" w:lineRule="auto"/>
        <w:jc w:val="both"/>
        <w:rPr>
          <w:rFonts w:ascii="Times New Roman" w:hAnsi="Times New Roman" w:cs="Times New Roman"/>
          <w:sz w:val="24"/>
          <w:szCs w:val="24"/>
        </w:rPr>
      </w:pPr>
      <w:r w:rsidRPr="00955FFD">
        <w:rPr>
          <w:rFonts w:ascii="Times New Roman" w:hAnsi="Times New Roman" w:cs="Times New Roman"/>
          <w:sz w:val="24"/>
          <w:szCs w:val="24"/>
        </w:rPr>
        <w:t xml:space="preserve">                                                                                                  </w:t>
      </w:r>
    </w:p>
    <w:p w:rsidR="00955FFD" w:rsidRPr="00955FFD" w:rsidRDefault="00955FFD" w:rsidP="00955FFD">
      <w:pPr>
        <w:spacing w:after="0" w:line="240" w:lineRule="auto"/>
        <w:rPr>
          <w:rFonts w:ascii="Times New Roman" w:hAnsi="Times New Roman" w:cs="Times New Roman"/>
          <w:b/>
          <w:sz w:val="24"/>
          <w:szCs w:val="24"/>
        </w:rPr>
      </w:pPr>
      <w:r w:rsidRPr="00955FFD">
        <w:rPr>
          <w:rFonts w:ascii="Times New Roman" w:hAnsi="Times New Roman" w:cs="Times New Roman"/>
          <w:b/>
          <w:sz w:val="24"/>
          <w:szCs w:val="24"/>
        </w:rPr>
        <w:t xml:space="preserve">                                                        </w:t>
      </w:r>
    </w:p>
    <w:p w:rsidR="00955FFD" w:rsidRPr="00955FFD" w:rsidRDefault="00955FFD" w:rsidP="00955FFD">
      <w:pPr>
        <w:spacing w:after="0" w:line="240" w:lineRule="auto"/>
        <w:jc w:val="center"/>
        <w:rPr>
          <w:rFonts w:ascii="Times New Roman" w:hAnsi="Times New Roman" w:cs="Times New Roman"/>
          <w:b/>
          <w:sz w:val="24"/>
          <w:szCs w:val="24"/>
        </w:rPr>
      </w:pPr>
      <w:r w:rsidRPr="00955FFD">
        <w:rPr>
          <w:rFonts w:ascii="Times New Roman" w:hAnsi="Times New Roman" w:cs="Times New Roman"/>
          <w:b/>
          <w:sz w:val="24"/>
          <w:szCs w:val="24"/>
        </w:rPr>
        <w:t>ПОСТАНОВЛЕНИЕ</w:t>
      </w:r>
    </w:p>
    <w:p w:rsidR="00955FFD" w:rsidRPr="00955FFD" w:rsidRDefault="00955FFD" w:rsidP="00955FFD">
      <w:pPr>
        <w:spacing w:after="0" w:line="240" w:lineRule="auto"/>
        <w:jc w:val="center"/>
        <w:rPr>
          <w:rFonts w:ascii="Times New Roman" w:hAnsi="Times New Roman" w:cs="Times New Roman"/>
          <w:b/>
          <w:sz w:val="24"/>
          <w:szCs w:val="24"/>
        </w:rPr>
      </w:pPr>
      <w:r w:rsidRPr="00955FFD">
        <w:rPr>
          <w:rFonts w:ascii="Times New Roman" w:hAnsi="Times New Roman" w:cs="Times New Roman"/>
          <w:b/>
          <w:sz w:val="24"/>
          <w:szCs w:val="24"/>
        </w:rPr>
        <w:t>администрации муниципального образования</w:t>
      </w:r>
    </w:p>
    <w:p w:rsidR="00955FFD" w:rsidRPr="00955FFD" w:rsidRDefault="00955FFD" w:rsidP="00955FFD">
      <w:pPr>
        <w:spacing w:after="0" w:line="240" w:lineRule="auto"/>
        <w:jc w:val="center"/>
        <w:rPr>
          <w:rFonts w:ascii="Times New Roman" w:hAnsi="Times New Roman" w:cs="Times New Roman"/>
          <w:b/>
          <w:sz w:val="24"/>
          <w:szCs w:val="24"/>
        </w:rPr>
      </w:pPr>
      <w:r w:rsidRPr="00955FFD">
        <w:rPr>
          <w:rFonts w:ascii="Times New Roman" w:hAnsi="Times New Roman" w:cs="Times New Roman"/>
          <w:b/>
          <w:sz w:val="24"/>
          <w:szCs w:val="24"/>
        </w:rPr>
        <w:t>«</w:t>
      </w:r>
      <w:proofErr w:type="spellStart"/>
      <w:r w:rsidRPr="00955FFD">
        <w:rPr>
          <w:rFonts w:ascii="Times New Roman" w:hAnsi="Times New Roman" w:cs="Times New Roman"/>
          <w:b/>
          <w:sz w:val="24"/>
          <w:szCs w:val="24"/>
        </w:rPr>
        <w:t>Дукмасовское</w:t>
      </w:r>
      <w:proofErr w:type="spellEnd"/>
      <w:r w:rsidRPr="00955FFD">
        <w:rPr>
          <w:rFonts w:ascii="Times New Roman" w:hAnsi="Times New Roman" w:cs="Times New Roman"/>
          <w:b/>
          <w:sz w:val="24"/>
          <w:szCs w:val="24"/>
        </w:rPr>
        <w:t xml:space="preserve"> сельское поселение»</w:t>
      </w:r>
    </w:p>
    <w:p w:rsidR="00955FFD" w:rsidRPr="00955FFD" w:rsidRDefault="00955FFD" w:rsidP="00955FFD">
      <w:pPr>
        <w:spacing w:after="0" w:line="240" w:lineRule="auto"/>
        <w:rPr>
          <w:rFonts w:ascii="Times New Roman" w:hAnsi="Times New Roman" w:cs="Times New Roman"/>
          <w:sz w:val="24"/>
          <w:szCs w:val="24"/>
        </w:rPr>
      </w:pPr>
    </w:p>
    <w:p w:rsidR="00955FFD" w:rsidRDefault="00955FFD" w:rsidP="00955FFD">
      <w:pPr>
        <w:spacing w:after="0" w:line="240" w:lineRule="auto"/>
        <w:rPr>
          <w:rFonts w:ascii="Times New Roman" w:hAnsi="Times New Roman" w:cs="Times New Roman"/>
          <w:sz w:val="24"/>
          <w:szCs w:val="24"/>
        </w:rPr>
      </w:pPr>
    </w:p>
    <w:p w:rsidR="00955FFD" w:rsidRPr="00955FFD" w:rsidRDefault="00955FFD" w:rsidP="00955FFD">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928"/>
      </w:tblGrid>
      <w:tr w:rsidR="00955FFD" w:rsidRPr="00955FFD" w:rsidTr="00955FFD">
        <w:tc>
          <w:tcPr>
            <w:tcW w:w="4928" w:type="dxa"/>
          </w:tcPr>
          <w:p w:rsidR="00955FFD" w:rsidRPr="00955FFD" w:rsidRDefault="00955FFD" w:rsidP="00955FFD">
            <w:pPr>
              <w:pStyle w:val="ConsPlusTitle"/>
              <w:widowControl/>
              <w:rPr>
                <w:rFonts w:ascii="Times New Roman" w:hAnsi="Times New Roman" w:cs="Times New Roman"/>
                <w:sz w:val="24"/>
                <w:szCs w:val="24"/>
              </w:rPr>
            </w:pPr>
            <w:r w:rsidRPr="00955FFD">
              <w:rPr>
                <w:rFonts w:ascii="Times New Roman" w:hAnsi="Times New Roman" w:cs="Times New Roman"/>
                <w:sz w:val="24"/>
                <w:szCs w:val="24"/>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
          <w:p w:rsidR="00955FFD" w:rsidRPr="00955FFD" w:rsidRDefault="00955FFD" w:rsidP="00955FFD">
            <w:pPr>
              <w:pStyle w:val="ConsPlusTitle"/>
              <w:widowControl/>
              <w:rPr>
                <w:rFonts w:ascii="Times New Roman" w:hAnsi="Times New Roman" w:cs="Times New Roman"/>
                <w:sz w:val="24"/>
                <w:szCs w:val="24"/>
              </w:rPr>
            </w:pPr>
            <w:r w:rsidRPr="00955FFD">
              <w:rPr>
                <w:rFonts w:ascii="Times New Roman" w:hAnsi="Times New Roman" w:cs="Times New Roman"/>
                <w:sz w:val="24"/>
                <w:szCs w:val="24"/>
              </w:rPr>
              <w:t>«</w:t>
            </w:r>
            <w:proofErr w:type="spellStart"/>
            <w:r w:rsidRPr="00955FFD">
              <w:rPr>
                <w:rFonts w:ascii="Times New Roman" w:hAnsi="Times New Roman" w:cs="Times New Roman"/>
                <w:sz w:val="24"/>
                <w:szCs w:val="24"/>
              </w:rPr>
              <w:t>Дукмасовское</w:t>
            </w:r>
            <w:proofErr w:type="spellEnd"/>
            <w:r w:rsidRPr="00955FFD">
              <w:rPr>
                <w:rFonts w:ascii="Times New Roman" w:hAnsi="Times New Roman" w:cs="Times New Roman"/>
                <w:sz w:val="24"/>
                <w:szCs w:val="24"/>
              </w:rPr>
              <w:t xml:space="preserve"> сельское поселение»</w:t>
            </w:r>
          </w:p>
          <w:p w:rsidR="00955FFD" w:rsidRPr="00955FFD" w:rsidRDefault="00955FFD" w:rsidP="00955FFD">
            <w:pPr>
              <w:spacing w:after="0" w:line="240" w:lineRule="auto"/>
              <w:rPr>
                <w:rFonts w:ascii="Times New Roman" w:eastAsia="Times New Roman" w:hAnsi="Times New Roman" w:cs="Times New Roman"/>
                <w:b/>
                <w:sz w:val="24"/>
                <w:szCs w:val="24"/>
              </w:rPr>
            </w:pPr>
          </w:p>
        </w:tc>
      </w:tr>
    </w:tbl>
    <w:p w:rsidR="00955FFD" w:rsidRDefault="00955FFD" w:rsidP="00955FFD">
      <w:pPr>
        <w:spacing w:after="0" w:line="240" w:lineRule="auto"/>
        <w:rPr>
          <w:rFonts w:ascii="Times New Roman" w:eastAsia="Times New Roman" w:hAnsi="Times New Roman" w:cs="Times New Roman"/>
          <w:sz w:val="24"/>
          <w:szCs w:val="24"/>
        </w:rPr>
      </w:pPr>
    </w:p>
    <w:p w:rsidR="00955FFD" w:rsidRPr="00955FFD" w:rsidRDefault="00955FFD" w:rsidP="00955FFD">
      <w:pPr>
        <w:spacing w:after="0" w:line="240" w:lineRule="auto"/>
        <w:rPr>
          <w:rFonts w:ascii="Times New Roman" w:eastAsia="Times New Roman" w:hAnsi="Times New Roman" w:cs="Times New Roman"/>
          <w:sz w:val="24"/>
          <w:szCs w:val="24"/>
        </w:rPr>
      </w:pPr>
    </w:p>
    <w:p w:rsidR="00955FFD" w:rsidRDefault="00955FFD" w:rsidP="00955FFD">
      <w:pPr>
        <w:spacing w:after="0" w:line="240" w:lineRule="auto"/>
        <w:ind w:firstLine="708"/>
        <w:jc w:val="both"/>
        <w:rPr>
          <w:rFonts w:ascii="Times New Roman" w:hAnsi="Times New Roman" w:cs="Times New Roman"/>
          <w:b/>
          <w:color w:val="000000"/>
          <w:sz w:val="24"/>
          <w:szCs w:val="24"/>
        </w:rPr>
      </w:pPr>
      <w:r w:rsidRPr="00955FFD">
        <w:rPr>
          <w:rFonts w:ascii="Times New Roman" w:hAnsi="Times New Roman" w:cs="Times New Roman"/>
          <w:color w:val="000000"/>
          <w:sz w:val="24"/>
          <w:szCs w:val="24"/>
        </w:rPr>
        <w:t>Руководствуясь статьей 27 Федерального закона от 12.01.1996 № 07-ФЗ                        «О некоммерческих организациях», в соответствии с Уставом муниципального образования «</w:t>
      </w:r>
      <w:proofErr w:type="spellStart"/>
      <w:r w:rsidRPr="00955FFD">
        <w:rPr>
          <w:rFonts w:ascii="Times New Roman" w:hAnsi="Times New Roman" w:cs="Times New Roman"/>
          <w:color w:val="000000"/>
          <w:sz w:val="24"/>
          <w:szCs w:val="24"/>
        </w:rPr>
        <w:t>Дукмасовское</w:t>
      </w:r>
      <w:proofErr w:type="spellEnd"/>
      <w:r w:rsidRPr="00955FFD">
        <w:rPr>
          <w:rFonts w:ascii="Times New Roman" w:hAnsi="Times New Roman" w:cs="Times New Roman"/>
          <w:color w:val="000000"/>
          <w:sz w:val="24"/>
          <w:szCs w:val="24"/>
        </w:rPr>
        <w:t xml:space="preserve"> сельское поселение», Администрация муниципального образования «</w:t>
      </w:r>
      <w:proofErr w:type="spellStart"/>
      <w:r w:rsidRPr="00955FFD">
        <w:rPr>
          <w:rFonts w:ascii="Times New Roman" w:hAnsi="Times New Roman" w:cs="Times New Roman"/>
          <w:color w:val="000000"/>
          <w:sz w:val="24"/>
          <w:szCs w:val="24"/>
        </w:rPr>
        <w:t>Дукмасовское</w:t>
      </w:r>
      <w:proofErr w:type="spellEnd"/>
      <w:r w:rsidRPr="00955FFD">
        <w:rPr>
          <w:rFonts w:ascii="Times New Roman" w:hAnsi="Times New Roman" w:cs="Times New Roman"/>
          <w:color w:val="000000"/>
          <w:sz w:val="24"/>
          <w:szCs w:val="24"/>
        </w:rPr>
        <w:t xml:space="preserve"> сельское поселение» </w:t>
      </w:r>
      <w:r w:rsidRPr="00955FFD">
        <w:rPr>
          <w:rFonts w:ascii="Times New Roman" w:hAnsi="Times New Roman" w:cs="Times New Roman"/>
          <w:b/>
          <w:color w:val="000000"/>
          <w:sz w:val="24"/>
          <w:szCs w:val="24"/>
        </w:rPr>
        <w:t>ПОСТАНОВЛЯЕТ:</w:t>
      </w:r>
    </w:p>
    <w:p w:rsidR="00955FFD" w:rsidRPr="00955FFD" w:rsidRDefault="00955FFD" w:rsidP="00955FFD">
      <w:pPr>
        <w:spacing w:after="0" w:line="240" w:lineRule="auto"/>
        <w:ind w:firstLine="708"/>
        <w:jc w:val="both"/>
        <w:rPr>
          <w:rFonts w:ascii="Times New Roman" w:hAnsi="Times New Roman" w:cs="Times New Roman"/>
          <w:color w:val="000000"/>
          <w:sz w:val="24"/>
          <w:szCs w:val="24"/>
        </w:rPr>
      </w:pPr>
    </w:p>
    <w:p w:rsidR="00955FFD" w:rsidRDefault="00955FFD" w:rsidP="00955FFD">
      <w:pPr>
        <w:spacing w:after="0" w:line="240" w:lineRule="auto"/>
        <w:ind w:firstLine="708"/>
        <w:jc w:val="both"/>
        <w:rPr>
          <w:rFonts w:ascii="Times New Roman" w:hAnsi="Times New Roman" w:cs="Times New Roman"/>
          <w:color w:val="000000"/>
          <w:sz w:val="24"/>
          <w:szCs w:val="24"/>
        </w:rPr>
      </w:pPr>
      <w:r w:rsidRPr="00955FFD">
        <w:rPr>
          <w:rFonts w:ascii="Times New Roman" w:hAnsi="Times New Roman" w:cs="Times New Roman"/>
          <w:color w:val="000000"/>
          <w:sz w:val="24"/>
          <w:szCs w:val="24"/>
        </w:rPr>
        <w:t>1. 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roofErr w:type="spellStart"/>
      <w:r w:rsidRPr="00955FFD">
        <w:rPr>
          <w:rFonts w:ascii="Times New Roman" w:hAnsi="Times New Roman" w:cs="Times New Roman"/>
          <w:color w:val="000000"/>
          <w:sz w:val="24"/>
          <w:szCs w:val="24"/>
        </w:rPr>
        <w:t>Дукмасовское</w:t>
      </w:r>
      <w:proofErr w:type="spellEnd"/>
      <w:r w:rsidRPr="00955FFD">
        <w:rPr>
          <w:rFonts w:ascii="Times New Roman" w:hAnsi="Times New Roman" w:cs="Times New Roman"/>
          <w:color w:val="000000"/>
          <w:sz w:val="24"/>
          <w:szCs w:val="24"/>
        </w:rPr>
        <w:t xml:space="preserve"> сельское поселение» согласно приложению.</w:t>
      </w:r>
    </w:p>
    <w:p w:rsidR="00955FFD" w:rsidRPr="00955FFD" w:rsidRDefault="00955FFD" w:rsidP="00955FFD">
      <w:pPr>
        <w:spacing w:after="0" w:line="240" w:lineRule="auto"/>
        <w:ind w:firstLine="708"/>
        <w:jc w:val="both"/>
        <w:rPr>
          <w:rFonts w:ascii="Times New Roman" w:hAnsi="Times New Roman" w:cs="Times New Roman"/>
          <w:color w:val="000000"/>
          <w:sz w:val="24"/>
          <w:szCs w:val="24"/>
        </w:rPr>
      </w:pPr>
    </w:p>
    <w:p w:rsidR="00955FFD" w:rsidRDefault="00955FFD" w:rsidP="00955FFD">
      <w:pPr>
        <w:spacing w:after="0" w:line="240" w:lineRule="auto"/>
        <w:ind w:firstLine="708"/>
        <w:jc w:val="both"/>
        <w:rPr>
          <w:rFonts w:ascii="Times New Roman" w:hAnsi="Times New Roman" w:cs="Times New Roman"/>
          <w:color w:val="000000"/>
          <w:sz w:val="24"/>
          <w:szCs w:val="24"/>
        </w:rPr>
      </w:pPr>
      <w:r w:rsidRPr="00955FFD">
        <w:rPr>
          <w:rFonts w:ascii="Times New Roman" w:hAnsi="Times New Roman" w:cs="Times New Roman"/>
          <w:color w:val="000000"/>
          <w:sz w:val="24"/>
          <w:szCs w:val="24"/>
        </w:rPr>
        <w:t xml:space="preserve">2. </w:t>
      </w:r>
      <w:proofErr w:type="gramStart"/>
      <w:r w:rsidRPr="00955FFD">
        <w:rPr>
          <w:rFonts w:ascii="Times New Roman" w:hAnsi="Times New Roman" w:cs="Times New Roman"/>
          <w:color w:val="000000"/>
          <w:sz w:val="24"/>
          <w:szCs w:val="24"/>
        </w:rPr>
        <w:t>Контроль за</w:t>
      </w:r>
      <w:proofErr w:type="gramEnd"/>
      <w:r w:rsidRPr="00955FFD">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муниципального образования «</w:t>
      </w:r>
      <w:proofErr w:type="spellStart"/>
      <w:r w:rsidRPr="00955FFD">
        <w:rPr>
          <w:rFonts w:ascii="Times New Roman" w:hAnsi="Times New Roman" w:cs="Times New Roman"/>
          <w:color w:val="000000"/>
          <w:sz w:val="24"/>
          <w:szCs w:val="24"/>
        </w:rPr>
        <w:t>Дукмасовское</w:t>
      </w:r>
      <w:proofErr w:type="spellEnd"/>
      <w:r w:rsidRPr="00955FFD">
        <w:rPr>
          <w:rFonts w:ascii="Times New Roman" w:hAnsi="Times New Roman" w:cs="Times New Roman"/>
          <w:color w:val="000000"/>
          <w:sz w:val="24"/>
          <w:szCs w:val="24"/>
        </w:rPr>
        <w:t xml:space="preserve"> сельское поселение».</w:t>
      </w:r>
    </w:p>
    <w:p w:rsidR="00955FFD" w:rsidRPr="00955FFD" w:rsidRDefault="00955FFD" w:rsidP="00955FFD">
      <w:pPr>
        <w:spacing w:after="0" w:line="240" w:lineRule="auto"/>
        <w:ind w:firstLine="708"/>
        <w:jc w:val="both"/>
        <w:rPr>
          <w:rFonts w:ascii="Times New Roman" w:hAnsi="Times New Roman" w:cs="Times New Roman"/>
          <w:color w:val="000000"/>
          <w:sz w:val="24"/>
          <w:szCs w:val="24"/>
        </w:rPr>
      </w:pPr>
    </w:p>
    <w:p w:rsidR="00955FFD" w:rsidRPr="00955FFD" w:rsidRDefault="00955FFD" w:rsidP="00955FFD">
      <w:pPr>
        <w:pStyle w:val="a3"/>
        <w:ind w:firstLine="708"/>
      </w:pPr>
      <w:r w:rsidRPr="00955FFD">
        <w:t>3. Настоящее постановление вступает в силу со дня его официального обнародования.</w:t>
      </w:r>
    </w:p>
    <w:p w:rsidR="00955FFD" w:rsidRPr="00955FFD" w:rsidRDefault="00955FFD" w:rsidP="00955FFD">
      <w:pPr>
        <w:pStyle w:val="a3"/>
      </w:pPr>
    </w:p>
    <w:p w:rsidR="00955FFD" w:rsidRDefault="00955FFD" w:rsidP="00955FFD">
      <w:pPr>
        <w:pStyle w:val="a3"/>
      </w:pPr>
    </w:p>
    <w:p w:rsidR="00955FFD" w:rsidRDefault="00955FFD" w:rsidP="00955FFD">
      <w:pPr>
        <w:pStyle w:val="a3"/>
      </w:pPr>
    </w:p>
    <w:p w:rsidR="00955FFD" w:rsidRDefault="00955FFD" w:rsidP="00955FFD">
      <w:pPr>
        <w:pStyle w:val="a3"/>
      </w:pPr>
    </w:p>
    <w:p w:rsidR="00955FFD" w:rsidRDefault="00955FFD" w:rsidP="00955FFD">
      <w:pPr>
        <w:pStyle w:val="a3"/>
      </w:pPr>
    </w:p>
    <w:p w:rsidR="00955FFD" w:rsidRPr="00955FFD" w:rsidRDefault="00955FFD" w:rsidP="00955FFD">
      <w:pPr>
        <w:pStyle w:val="a3"/>
      </w:pPr>
    </w:p>
    <w:p w:rsidR="00955FFD" w:rsidRPr="00955FFD" w:rsidRDefault="00955FFD" w:rsidP="00955FFD">
      <w:pPr>
        <w:pStyle w:val="a3"/>
      </w:pPr>
      <w:r w:rsidRPr="00955FFD">
        <w:t xml:space="preserve">Глава </w:t>
      </w:r>
      <w:r>
        <w:t>м</w:t>
      </w:r>
      <w:r w:rsidRPr="00955FFD">
        <w:rPr>
          <w:color w:val="000000"/>
        </w:rPr>
        <w:t>униципального образования</w:t>
      </w:r>
    </w:p>
    <w:p w:rsidR="00955FFD" w:rsidRDefault="00955FFD" w:rsidP="00955FFD">
      <w:pPr>
        <w:pStyle w:val="a3"/>
        <w:rPr>
          <w:color w:val="000000"/>
        </w:rPr>
      </w:pPr>
      <w:r w:rsidRPr="00955FFD">
        <w:rPr>
          <w:color w:val="000000"/>
        </w:rPr>
        <w:t>«</w:t>
      </w:r>
      <w:proofErr w:type="spellStart"/>
      <w:r w:rsidRPr="00955FFD">
        <w:rPr>
          <w:color w:val="000000"/>
        </w:rPr>
        <w:t>Дукмасовское</w:t>
      </w:r>
      <w:proofErr w:type="spellEnd"/>
      <w:r w:rsidRPr="00955FFD">
        <w:rPr>
          <w:color w:val="000000"/>
        </w:rPr>
        <w:t xml:space="preserve"> сельское поселение»                                            В.П. </w:t>
      </w:r>
      <w:proofErr w:type="spellStart"/>
      <w:r w:rsidRPr="00955FFD">
        <w:rPr>
          <w:color w:val="000000"/>
        </w:rPr>
        <w:t>Шикенин</w:t>
      </w:r>
      <w:proofErr w:type="spellEnd"/>
    </w:p>
    <w:p w:rsidR="00955FFD" w:rsidRDefault="00955FFD" w:rsidP="00955FFD">
      <w:pPr>
        <w:pStyle w:val="a3"/>
        <w:rPr>
          <w:color w:val="000000"/>
        </w:rPr>
      </w:pPr>
      <w:bookmarkStart w:id="0" w:name="_GoBack"/>
      <w:bookmarkEnd w:id="0"/>
    </w:p>
    <w:p w:rsidR="00955FFD" w:rsidRDefault="00955FFD" w:rsidP="00955FFD">
      <w:pPr>
        <w:pStyle w:val="a3"/>
        <w:rPr>
          <w:color w:val="000000"/>
        </w:rPr>
      </w:pPr>
    </w:p>
    <w:p w:rsidR="00955FFD" w:rsidRDefault="00955FFD" w:rsidP="00955FFD">
      <w:pPr>
        <w:pStyle w:val="a3"/>
        <w:rPr>
          <w:color w:val="000000"/>
        </w:rPr>
      </w:pPr>
    </w:p>
    <w:p w:rsidR="00955FFD" w:rsidRDefault="00955FFD" w:rsidP="00955FFD">
      <w:pPr>
        <w:pStyle w:val="a3"/>
        <w:rPr>
          <w:color w:val="000000"/>
        </w:rPr>
      </w:pPr>
    </w:p>
    <w:p w:rsidR="00955FFD" w:rsidRPr="00955FFD" w:rsidRDefault="00955FFD" w:rsidP="00955FFD">
      <w:pPr>
        <w:pStyle w:val="a3"/>
        <w:rPr>
          <w:color w:val="000000"/>
        </w:rPr>
      </w:pPr>
    </w:p>
    <w:tbl>
      <w:tblPr>
        <w:tblW w:w="0" w:type="auto"/>
        <w:tblInd w:w="5637" w:type="dxa"/>
        <w:tblLook w:val="04A0" w:firstRow="1" w:lastRow="0" w:firstColumn="1" w:lastColumn="0" w:noHBand="0" w:noVBand="1"/>
      </w:tblPr>
      <w:tblGrid>
        <w:gridCol w:w="3934"/>
      </w:tblGrid>
      <w:tr w:rsidR="00955FFD" w:rsidRPr="00955FFD" w:rsidTr="00955FFD">
        <w:tc>
          <w:tcPr>
            <w:tcW w:w="3934" w:type="dxa"/>
          </w:tcPr>
          <w:p w:rsidR="00955FFD" w:rsidRPr="00955FFD" w:rsidRDefault="00955FFD" w:rsidP="00955FFD">
            <w:pPr>
              <w:spacing w:after="0" w:line="240" w:lineRule="auto"/>
              <w:jc w:val="right"/>
              <w:rPr>
                <w:rFonts w:ascii="Times New Roman" w:eastAsia="Times New Roman" w:hAnsi="Times New Roman" w:cs="Times New Roman"/>
                <w:sz w:val="24"/>
                <w:szCs w:val="24"/>
              </w:rPr>
            </w:pPr>
            <w:r w:rsidRPr="00955FFD">
              <w:rPr>
                <w:rFonts w:ascii="Times New Roman" w:hAnsi="Times New Roman" w:cs="Times New Roman"/>
                <w:sz w:val="24"/>
                <w:szCs w:val="24"/>
              </w:rPr>
              <w:lastRenderedPageBreak/>
              <w:t xml:space="preserve">Приложение </w:t>
            </w:r>
          </w:p>
          <w:p w:rsidR="00955FFD" w:rsidRPr="00955FFD" w:rsidRDefault="00955FFD" w:rsidP="00955FFD">
            <w:pPr>
              <w:spacing w:after="0" w:line="240" w:lineRule="auto"/>
              <w:jc w:val="right"/>
              <w:rPr>
                <w:rFonts w:ascii="Times New Roman" w:hAnsi="Times New Roman" w:cs="Times New Roman"/>
                <w:sz w:val="24"/>
                <w:szCs w:val="24"/>
              </w:rPr>
            </w:pPr>
            <w:r w:rsidRPr="00955FFD">
              <w:rPr>
                <w:rFonts w:ascii="Times New Roman" w:hAnsi="Times New Roman" w:cs="Times New Roman"/>
                <w:sz w:val="24"/>
                <w:szCs w:val="24"/>
              </w:rPr>
              <w:t>к постановлению администрации муниципального образования «</w:t>
            </w:r>
            <w:proofErr w:type="spellStart"/>
            <w:r w:rsidRPr="00955FFD">
              <w:rPr>
                <w:rFonts w:ascii="Times New Roman" w:hAnsi="Times New Roman" w:cs="Times New Roman"/>
                <w:sz w:val="24"/>
                <w:szCs w:val="24"/>
              </w:rPr>
              <w:t>Дукмасовское</w:t>
            </w:r>
            <w:proofErr w:type="spellEnd"/>
            <w:r w:rsidRPr="00955FFD">
              <w:rPr>
                <w:rFonts w:ascii="Times New Roman" w:hAnsi="Times New Roman" w:cs="Times New Roman"/>
                <w:sz w:val="24"/>
                <w:szCs w:val="24"/>
              </w:rPr>
              <w:t xml:space="preserve"> сельское поселение</w:t>
            </w:r>
          </w:p>
          <w:p w:rsidR="00955FFD" w:rsidRPr="00955FFD" w:rsidRDefault="00955FFD" w:rsidP="00955FFD">
            <w:pPr>
              <w:spacing w:after="0" w:line="240" w:lineRule="auto"/>
              <w:jc w:val="right"/>
              <w:rPr>
                <w:rFonts w:ascii="Times New Roman" w:hAnsi="Times New Roman" w:cs="Times New Roman"/>
                <w:sz w:val="24"/>
                <w:szCs w:val="24"/>
              </w:rPr>
            </w:pPr>
            <w:r w:rsidRPr="00955FFD">
              <w:rPr>
                <w:rFonts w:ascii="Times New Roman" w:hAnsi="Times New Roman" w:cs="Times New Roman"/>
                <w:sz w:val="24"/>
                <w:szCs w:val="24"/>
              </w:rPr>
              <w:t>от 24.06.2019 № 40-п</w:t>
            </w:r>
          </w:p>
          <w:p w:rsidR="00955FFD" w:rsidRPr="00955FFD" w:rsidRDefault="00955FFD" w:rsidP="00955FFD">
            <w:pPr>
              <w:spacing w:after="0" w:line="240" w:lineRule="auto"/>
              <w:jc w:val="right"/>
              <w:rPr>
                <w:rFonts w:ascii="Times New Roman" w:eastAsia="Times New Roman" w:hAnsi="Times New Roman" w:cs="Times New Roman"/>
                <w:sz w:val="24"/>
                <w:szCs w:val="24"/>
              </w:rPr>
            </w:pPr>
          </w:p>
        </w:tc>
      </w:tr>
      <w:tr w:rsidR="00955FFD" w:rsidRPr="00955FFD" w:rsidTr="00955FFD">
        <w:tc>
          <w:tcPr>
            <w:tcW w:w="3934" w:type="dxa"/>
          </w:tcPr>
          <w:p w:rsidR="00955FFD" w:rsidRPr="00955FFD" w:rsidRDefault="00955FFD" w:rsidP="00955FFD">
            <w:pPr>
              <w:spacing w:after="0" w:line="240" w:lineRule="auto"/>
              <w:jc w:val="right"/>
              <w:rPr>
                <w:rFonts w:ascii="Times New Roman" w:eastAsia="Times New Roman" w:hAnsi="Times New Roman" w:cs="Times New Roman"/>
                <w:sz w:val="24"/>
                <w:szCs w:val="24"/>
              </w:rPr>
            </w:pPr>
          </w:p>
        </w:tc>
      </w:tr>
    </w:tbl>
    <w:p w:rsidR="00955FFD" w:rsidRPr="00955FFD" w:rsidRDefault="00955FFD" w:rsidP="00955FFD">
      <w:pPr>
        <w:spacing w:after="0" w:line="240" w:lineRule="auto"/>
        <w:jc w:val="center"/>
        <w:rPr>
          <w:rFonts w:ascii="Times New Roman" w:eastAsia="Times New Roman" w:hAnsi="Times New Roman" w:cs="Times New Roman"/>
          <w:spacing w:val="-1"/>
          <w:sz w:val="24"/>
          <w:szCs w:val="24"/>
        </w:rPr>
      </w:pPr>
    </w:p>
    <w:p w:rsidR="00955FFD" w:rsidRPr="00955FFD" w:rsidRDefault="00955FFD" w:rsidP="00955FFD">
      <w:pPr>
        <w:spacing w:after="0" w:line="240" w:lineRule="auto"/>
        <w:jc w:val="center"/>
        <w:rPr>
          <w:rFonts w:ascii="Times New Roman" w:hAnsi="Times New Roman" w:cs="Times New Roman"/>
          <w:spacing w:val="-1"/>
          <w:sz w:val="24"/>
          <w:szCs w:val="24"/>
        </w:rPr>
      </w:pPr>
      <w:r w:rsidRPr="00955FFD">
        <w:rPr>
          <w:rFonts w:ascii="Times New Roman" w:hAnsi="Times New Roman" w:cs="Times New Roman"/>
          <w:spacing w:val="-1"/>
          <w:sz w:val="24"/>
          <w:szCs w:val="24"/>
        </w:rPr>
        <w:t>Порядок</w:t>
      </w:r>
    </w:p>
    <w:p w:rsidR="00955FFD" w:rsidRPr="00955FFD" w:rsidRDefault="00955FFD" w:rsidP="00955FFD">
      <w:pPr>
        <w:spacing w:after="0" w:line="240" w:lineRule="auto"/>
        <w:jc w:val="center"/>
        <w:rPr>
          <w:rFonts w:ascii="Times New Roman" w:hAnsi="Times New Roman" w:cs="Times New Roman"/>
          <w:spacing w:val="-1"/>
          <w:sz w:val="24"/>
          <w:szCs w:val="24"/>
        </w:rPr>
      </w:pPr>
      <w:r w:rsidRPr="00955FFD">
        <w:rPr>
          <w:rFonts w:ascii="Times New Roman" w:hAnsi="Times New Roman" w:cs="Times New Roman"/>
          <w:spacing w:val="-1"/>
          <w:sz w:val="24"/>
          <w:szCs w:val="24"/>
        </w:rPr>
        <w:t>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w:t>
      </w:r>
    </w:p>
    <w:p w:rsidR="00955FFD" w:rsidRPr="00955FFD" w:rsidRDefault="00955FFD" w:rsidP="00955FFD">
      <w:pPr>
        <w:spacing w:after="0" w:line="240" w:lineRule="auto"/>
        <w:jc w:val="center"/>
        <w:rPr>
          <w:rFonts w:ascii="Times New Roman" w:hAnsi="Times New Roman" w:cs="Times New Roman"/>
          <w:spacing w:val="-1"/>
          <w:sz w:val="24"/>
          <w:szCs w:val="24"/>
        </w:rPr>
      </w:pPr>
      <w:r w:rsidRPr="00955FFD">
        <w:rPr>
          <w:rFonts w:ascii="Times New Roman" w:hAnsi="Times New Roman" w:cs="Times New Roman"/>
          <w:spacing w:val="-1"/>
          <w:sz w:val="24"/>
          <w:szCs w:val="24"/>
        </w:rPr>
        <w:t>«</w:t>
      </w:r>
      <w:proofErr w:type="spellStart"/>
      <w:r w:rsidRPr="00955FFD">
        <w:rPr>
          <w:rFonts w:ascii="Times New Roman" w:hAnsi="Times New Roman" w:cs="Times New Roman"/>
          <w:spacing w:val="-1"/>
          <w:sz w:val="24"/>
          <w:szCs w:val="24"/>
        </w:rPr>
        <w:t>Дукмасовское</w:t>
      </w:r>
      <w:proofErr w:type="spellEnd"/>
      <w:r w:rsidRPr="00955FFD">
        <w:rPr>
          <w:rFonts w:ascii="Times New Roman" w:hAnsi="Times New Roman" w:cs="Times New Roman"/>
          <w:spacing w:val="-1"/>
          <w:sz w:val="24"/>
          <w:szCs w:val="24"/>
        </w:rPr>
        <w:t xml:space="preserve"> сельское поселение»</w:t>
      </w:r>
    </w:p>
    <w:p w:rsidR="00955FFD" w:rsidRPr="00955FFD" w:rsidRDefault="00955FFD" w:rsidP="00955FFD">
      <w:pPr>
        <w:spacing w:after="0" w:line="240" w:lineRule="auto"/>
        <w:jc w:val="center"/>
        <w:rPr>
          <w:rFonts w:ascii="Times New Roman" w:hAnsi="Times New Roman" w:cs="Times New Roman"/>
          <w:spacing w:val="-1"/>
          <w:sz w:val="24"/>
          <w:szCs w:val="24"/>
        </w:rPr>
      </w:pP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1.</w:t>
      </w:r>
      <w:r w:rsidRPr="00955FFD">
        <w:rPr>
          <w:rFonts w:ascii="Times New Roman" w:hAnsi="Times New Roman" w:cs="Times New Roman"/>
          <w:spacing w:val="-1"/>
          <w:sz w:val="24"/>
          <w:szCs w:val="24"/>
        </w:rPr>
        <w:tab/>
      </w:r>
      <w:proofErr w:type="gramStart"/>
      <w:r w:rsidRPr="00955FFD">
        <w:rPr>
          <w:rFonts w:ascii="Times New Roman" w:hAnsi="Times New Roman" w:cs="Times New Roman"/>
          <w:spacing w:val="-1"/>
          <w:sz w:val="24"/>
          <w:szCs w:val="24"/>
        </w:rPr>
        <w:t>Настоящий Порядок разработан на основании статьи 27 Федерального закона от 12 января 1996 года № 07-ФЗ «О некоммерческих организациях» и устанавливает правила принятия решения администрацией муниципального образования «</w:t>
      </w:r>
      <w:proofErr w:type="spellStart"/>
      <w:r w:rsidRPr="00955FFD">
        <w:rPr>
          <w:rFonts w:ascii="Times New Roman" w:hAnsi="Times New Roman" w:cs="Times New Roman"/>
          <w:spacing w:val="-1"/>
          <w:sz w:val="24"/>
          <w:szCs w:val="24"/>
        </w:rPr>
        <w:t>Дукмасовское</w:t>
      </w:r>
      <w:proofErr w:type="spellEnd"/>
      <w:r w:rsidRPr="00955FFD">
        <w:rPr>
          <w:rFonts w:ascii="Times New Roman" w:hAnsi="Times New Roman" w:cs="Times New Roman"/>
          <w:spacing w:val="-1"/>
          <w:sz w:val="24"/>
          <w:szCs w:val="24"/>
        </w:rPr>
        <w:t xml:space="preserve"> сельское поселение» (далее – Администрация), осуществляющей функции и полномочия учредителя муниципальных учреждений муниципального образования «</w:t>
      </w:r>
      <w:proofErr w:type="spellStart"/>
      <w:r w:rsidRPr="00955FFD">
        <w:rPr>
          <w:rFonts w:ascii="Times New Roman" w:hAnsi="Times New Roman" w:cs="Times New Roman"/>
          <w:spacing w:val="-1"/>
          <w:sz w:val="24"/>
          <w:szCs w:val="24"/>
        </w:rPr>
        <w:t>Дукмасовское</w:t>
      </w:r>
      <w:proofErr w:type="spellEnd"/>
      <w:r w:rsidRPr="00955FFD">
        <w:rPr>
          <w:rFonts w:ascii="Times New Roman" w:hAnsi="Times New Roman" w:cs="Times New Roman"/>
          <w:spacing w:val="-1"/>
          <w:sz w:val="24"/>
          <w:szCs w:val="24"/>
        </w:rPr>
        <w:t xml:space="preserve"> сельское поселение», об одобрении сделок с заинтересованностью, стороной которых является или намеревается быть муниципальное учреждение, подведомственное Администрации.</w:t>
      </w:r>
      <w:proofErr w:type="gramEnd"/>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2.</w:t>
      </w:r>
      <w:r w:rsidRPr="00955FFD">
        <w:rPr>
          <w:rFonts w:ascii="Times New Roman" w:hAnsi="Times New Roman" w:cs="Times New Roman"/>
          <w:spacing w:val="-1"/>
          <w:sz w:val="24"/>
          <w:szCs w:val="24"/>
        </w:rPr>
        <w:tab/>
        <w:t>Заинтересованность в сделке определяется в соответствии с критериями, установленными статьей 27 Федерального закона от 12 января 1996 года № 07-ФЗ  «О некоммерческих организациях».</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proofErr w:type="gramStart"/>
      <w:r w:rsidRPr="00955FFD">
        <w:rPr>
          <w:rFonts w:ascii="Times New Roman" w:hAnsi="Times New Roman" w:cs="Times New Roman"/>
          <w:spacing w:val="-1"/>
          <w:sz w:val="24"/>
          <w:szCs w:val="24"/>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sidRPr="00955FFD">
        <w:rPr>
          <w:rFonts w:ascii="Times New Roman" w:hAnsi="Times New Roman" w:cs="Times New Roman"/>
          <w:spacing w:val="-1"/>
          <w:sz w:val="24"/>
          <w:szCs w:val="24"/>
        </w:rPr>
        <w:t xml:space="preserve"> граждан. </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3.</w:t>
      </w:r>
      <w:r w:rsidRPr="00955FFD">
        <w:rPr>
          <w:rFonts w:ascii="Times New Roman" w:hAnsi="Times New Roman" w:cs="Times New Roman"/>
          <w:spacing w:val="-1"/>
          <w:sz w:val="24"/>
          <w:szCs w:val="24"/>
        </w:rPr>
        <w:tab/>
        <w:t>В случае</w:t>
      </w:r>
      <w:proofErr w:type="gramStart"/>
      <w:r w:rsidRPr="00955FFD">
        <w:rPr>
          <w:rFonts w:ascii="Times New Roman" w:hAnsi="Times New Roman" w:cs="Times New Roman"/>
          <w:spacing w:val="-1"/>
          <w:sz w:val="24"/>
          <w:szCs w:val="24"/>
        </w:rPr>
        <w:t>,</w:t>
      </w:r>
      <w:proofErr w:type="gramEnd"/>
      <w:r w:rsidRPr="00955FFD">
        <w:rPr>
          <w:rFonts w:ascii="Times New Roman" w:hAnsi="Times New Roman" w:cs="Times New Roman"/>
          <w:spacing w:val="-1"/>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 оно обязано сообщить о своей заинтересованности в Администрацию;</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 сделка должна быть одобрена Администрацией.</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4. Для принятия решения об одобрении сделки учреждение представляет в Администрацию следующие документы:</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2) проект соответствующего договора, содержащий условия сделки, со всеми приложениями к нему;</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3) справка-обоснование целесообразности совершения сделки;</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4) справка о прогнозе влияния результатов сделки на повышение эффективности деятельности учреждения;</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lastRenderedPageBreak/>
        <w:t xml:space="preserve">5)справка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5.</w:t>
      </w:r>
      <w:r w:rsidRPr="00955FFD">
        <w:rPr>
          <w:rFonts w:ascii="Times New Roman" w:hAnsi="Times New Roman" w:cs="Times New Roman"/>
          <w:spacing w:val="-1"/>
          <w:sz w:val="24"/>
          <w:szCs w:val="24"/>
        </w:rPr>
        <w:tab/>
        <w:t xml:space="preserve">Представленные документы рассматриваются Администрацией в течение 15 рабочих  дней со дня их получения. </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6.</w:t>
      </w:r>
      <w:r w:rsidRPr="00955FFD">
        <w:rPr>
          <w:rFonts w:ascii="Times New Roman" w:hAnsi="Times New Roman" w:cs="Times New Roman"/>
          <w:spacing w:val="-1"/>
          <w:sz w:val="24"/>
          <w:szCs w:val="24"/>
        </w:rPr>
        <w:tab/>
        <w:t>Администрация на основании представленных документов принимает решение об одобрении сделки либо о мотивированном отказе в ее одобрении.</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7.</w:t>
      </w:r>
      <w:r w:rsidRPr="00955FFD">
        <w:rPr>
          <w:rFonts w:ascii="Times New Roman" w:hAnsi="Times New Roman" w:cs="Times New Roman"/>
          <w:spacing w:val="-1"/>
          <w:sz w:val="24"/>
          <w:szCs w:val="24"/>
        </w:rPr>
        <w:tab/>
        <w:t>По результатам рассмотрения представленных учреждением документов Администрация принимает решение об отказе в одобрении сделки в следующих случаях:</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 выявления в представленных документах неполных, необоснованных или недостоверных сведений;</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 несоответствия сделки целям и видам деятельности учреждения;</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 отсутствия достаточного обоснования целесообразности заключения сделки;</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955FFD" w:rsidRPr="00955FFD" w:rsidRDefault="00955FFD" w:rsidP="00955FFD">
      <w:pPr>
        <w:spacing w:after="0" w:line="240" w:lineRule="auto"/>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 xml:space="preserve">- если планируемая к заключению сделка противоречит нормам законодательства Российской Федерации. </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Уведомление об отказе с указанием причин направляется учреждению в течение 3 рабочих дней со дня принятия данного решения.</w:t>
      </w:r>
    </w:p>
    <w:p w:rsidR="00955FFD" w:rsidRPr="00955FFD" w:rsidRDefault="00955FFD" w:rsidP="00955FFD">
      <w:pPr>
        <w:spacing w:after="0" w:line="240" w:lineRule="auto"/>
        <w:ind w:firstLine="708"/>
        <w:jc w:val="both"/>
        <w:rPr>
          <w:rFonts w:ascii="Times New Roman" w:hAnsi="Times New Roman" w:cs="Times New Roman"/>
          <w:spacing w:val="-1"/>
          <w:sz w:val="24"/>
          <w:szCs w:val="24"/>
        </w:rPr>
      </w:pPr>
      <w:r w:rsidRPr="00955FFD">
        <w:rPr>
          <w:rFonts w:ascii="Times New Roman" w:hAnsi="Times New Roman" w:cs="Times New Roman"/>
          <w:spacing w:val="-1"/>
          <w:sz w:val="24"/>
          <w:szCs w:val="24"/>
        </w:rPr>
        <w:t>8.</w:t>
      </w:r>
      <w:r w:rsidRPr="00955FFD">
        <w:rPr>
          <w:rFonts w:ascii="Times New Roman" w:hAnsi="Times New Roman" w:cs="Times New Roman"/>
          <w:spacing w:val="-1"/>
          <w:sz w:val="24"/>
          <w:szCs w:val="24"/>
        </w:rPr>
        <w:tab/>
        <w:t xml:space="preserve">Решение об одобрении сделки оформляется и доводится до учреждения в течение 3 рабочих дней со дня принятия данного решения. </w:t>
      </w:r>
    </w:p>
    <w:p w:rsidR="00955FFD" w:rsidRPr="00955FFD" w:rsidRDefault="00955FFD" w:rsidP="00955FFD">
      <w:pPr>
        <w:widowControl w:val="0"/>
        <w:autoSpaceDE w:val="0"/>
        <w:autoSpaceDN w:val="0"/>
        <w:adjustRightInd w:val="0"/>
        <w:spacing w:after="0" w:line="240" w:lineRule="auto"/>
        <w:rPr>
          <w:rFonts w:ascii="Times New Roman" w:hAnsi="Times New Roman" w:cs="Times New Roman"/>
          <w:sz w:val="24"/>
          <w:szCs w:val="24"/>
        </w:rPr>
      </w:pPr>
    </w:p>
    <w:p w:rsidR="00955FFD" w:rsidRPr="00955FFD" w:rsidRDefault="00955FFD" w:rsidP="00955FFD">
      <w:pPr>
        <w:widowControl w:val="0"/>
        <w:autoSpaceDE w:val="0"/>
        <w:autoSpaceDN w:val="0"/>
        <w:adjustRightInd w:val="0"/>
        <w:spacing w:after="0" w:line="240" w:lineRule="auto"/>
        <w:rPr>
          <w:rFonts w:ascii="Times New Roman" w:hAnsi="Times New Roman" w:cs="Times New Roman"/>
          <w:sz w:val="24"/>
          <w:szCs w:val="24"/>
        </w:rPr>
      </w:pPr>
    </w:p>
    <w:p w:rsidR="00955FFD" w:rsidRPr="00955FFD" w:rsidRDefault="00955FFD" w:rsidP="00955FFD">
      <w:pPr>
        <w:widowControl w:val="0"/>
        <w:autoSpaceDE w:val="0"/>
        <w:autoSpaceDN w:val="0"/>
        <w:adjustRightInd w:val="0"/>
        <w:spacing w:after="0" w:line="240" w:lineRule="auto"/>
        <w:rPr>
          <w:rFonts w:ascii="Times New Roman" w:eastAsia="SimSun" w:hAnsi="Times New Roman" w:cs="Times New Roman"/>
          <w:kern w:val="2"/>
          <w:sz w:val="24"/>
          <w:szCs w:val="24"/>
          <w:lang w:eastAsia="hi-IN" w:bidi="hi-IN"/>
        </w:rPr>
      </w:pPr>
    </w:p>
    <w:p w:rsidR="00955FFD" w:rsidRPr="00955FFD" w:rsidRDefault="00955FFD" w:rsidP="00955FFD">
      <w:pPr>
        <w:spacing w:after="0" w:line="240" w:lineRule="auto"/>
        <w:rPr>
          <w:rFonts w:ascii="Times New Roman" w:hAnsi="Times New Roman" w:cs="Times New Roman"/>
          <w:sz w:val="24"/>
          <w:szCs w:val="24"/>
        </w:rPr>
      </w:pPr>
    </w:p>
    <w:sectPr w:rsidR="00955FFD" w:rsidRPr="00955FFD" w:rsidSect="00955FF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F7"/>
    <w:rsid w:val="006037F7"/>
    <w:rsid w:val="008930C3"/>
    <w:rsid w:val="00955FFD"/>
    <w:rsid w:val="00C036FE"/>
    <w:rsid w:val="00C92689"/>
    <w:rsid w:val="00E0682D"/>
    <w:rsid w:val="00F8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F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55FF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F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55FF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8</cp:revision>
  <dcterms:created xsi:type="dcterms:W3CDTF">2019-06-24T13:23:00Z</dcterms:created>
  <dcterms:modified xsi:type="dcterms:W3CDTF">2019-06-25T06:31:00Z</dcterms:modified>
</cp:coreProperties>
</file>