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02" w:rsidRDefault="00181202" w:rsidP="00181202">
      <w:pPr>
        <w:rPr>
          <w:sz w:val="20"/>
          <w:szCs w:val="20"/>
        </w:rPr>
      </w:pPr>
    </w:p>
    <w:p w:rsidR="00181202" w:rsidRDefault="00AD4A12" w:rsidP="00181202">
      <w:pPr>
        <w:rPr>
          <w:b/>
          <w:sz w:val="24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3.6pt;width:66.45pt;height:68.25pt;z-index:-251657216;mso-wrap-edited:f" wrapcoords="-281 0 -281 21304 21600 21304 21600 0 -281 0">
            <v:imagedata r:id="rId9" o:title=""/>
            <w10:wrap type="tight"/>
          </v:shape>
          <o:OLEObject Type="Embed" ProgID="MSPhotoEd.3" ShapeID="_x0000_s1029" DrawAspect="Content" ObjectID="_1675749333" r:id="rId10"/>
        </w:pict>
      </w:r>
      <w:r w:rsidR="00181202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-115570</wp:posOffset>
            </wp:positionV>
            <wp:extent cx="710565" cy="866775"/>
            <wp:effectExtent l="0" t="0" r="0" b="9525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202">
        <w:rPr>
          <w:b/>
          <w:sz w:val="24"/>
        </w:rPr>
        <w:t xml:space="preserve">                            Российская  Федерация                                                 </w:t>
      </w:r>
    </w:p>
    <w:p w:rsidR="00181202" w:rsidRDefault="00181202" w:rsidP="00181202">
      <w:pPr>
        <w:rPr>
          <w:b/>
          <w:sz w:val="24"/>
        </w:rPr>
      </w:pPr>
      <w:r>
        <w:rPr>
          <w:b/>
          <w:sz w:val="24"/>
        </w:rPr>
        <w:t xml:space="preserve">                               Республика Адыгея                                                   </w:t>
      </w:r>
    </w:p>
    <w:p w:rsidR="00181202" w:rsidRDefault="00181202" w:rsidP="00181202">
      <w:pPr>
        <w:rPr>
          <w:b/>
          <w:sz w:val="24"/>
        </w:rPr>
      </w:pPr>
      <w:r>
        <w:rPr>
          <w:b/>
          <w:sz w:val="24"/>
        </w:rPr>
        <w:t xml:space="preserve">       Администрация муниципального образования  </w:t>
      </w:r>
    </w:p>
    <w:p w:rsidR="00181202" w:rsidRDefault="00181202" w:rsidP="00181202">
      <w:pPr>
        <w:rPr>
          <w:sz w:val="24"/>
        </w:rPr>
      </w:pPr>
      <w:r>
        <w:rPr>
          <w:b/>
          <w:sz w:val="24"/>
        </w:rPr>
        <w:t xml:space="preserve">                  «</w:t>
      </w:r>
      <w:proofErr w:type="spellStart"/>
      <w:r>
        <w:rPr>
          <w:b/>
          <w:sz w:val="24"/>
        </w:rPr>
        <w:t>Дукмасовское</w:t>
      </w:r>
      <w:proofErr w:type="spellEnd"/>
      <w:r>
        <w:rPr>
          <w:b/>
          <w:sz w:val="24"/>
        </w:rPr>
        <w:t xml:space="preserve"> сельское поселение»         </w:t>
      </w:r>
      <w:bookmarkStart w:id="0" w:name="_GoBack"/>
      <w:bookmarkEnd w:id="0"/>
      <w:r>
        <w:rPr>
          <w:b/>
          <w:sz w:val="24"/>
        </w:rPr>
        <w:t xml:space="preserve">_____________________________________________________________________________      </w:t>
      </w:r>
      <w:r>
        <w:rPr>
          <w:sz w:val="24"/>
        </w:rPr>
        <w:t xml:space="preserve">х. </w:t>
      </w:r>
      <w:proofErr w:type="spellStart"/>
      <w:r>
        <w:rPr>
          <w:sz w:val="24"/>
        </w:rPr>
        <w:t>Дукмасов</w:t>
      </w:r>
      <w:proofErr w:type="spellEnd"/>
      <w:r>
        <w:rPr>
          <w:sz w:val="24"/>
        </w:rPr>
        <w:t xml:space="preserve">                                                                         </w:t>
      </w:r>
      <w:r w:rsidR="002E7404">
        <w:rPr>
          <w:sz w:val="24"/>
        </w:rPr>
        <w:t xml:space="preserve">                       </w:t>
      </w:r>
      <w:r>
        <w:rPr>
          <w:sz w:val="24"/>
        </w:rPr>
        <w:t xml:space="preserve">              </w:t>
      </w:r>
      <w:r w:rsidR="006711AD">
        <w:rPr>
          <w:sz w:val="24"/>
        </w:rPr>
        <w:t>25</w:t>
      </w:r>
      <w:r>
        <w:rPr>
          <w:sz w:val="24"/>
        </w:rPr>
        <w:t>.0</w:t>
      </w:r>
      <w:r w:rsidR="006711AD">
        <w:rPr>
          <w:sz w:val="24"/>
        </w:rPr>
        <w:t>2</w:t>
      </w:r>
      <w:r>
        <w:rPr>
          <w:sz w:val="24"/>
        </w:rPr>
        <w:t>.202</w:t>
      </w:r>
      <w:r w:rsidR="002E7404">
        <w:rPr>
          <w:sz w:val="24"/>
        </w:rPr>
        <w:t>1</w:t>
      </w:r>
    </w:p>
    <w:p w:rsidR="002E7404" w:rsidRDefault="00181202" w:rsidP="0018120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2E7404">
        <w:rPr>
          <w:sz w:val="24"/>
        </w:rPr>
        <w:t xml:space="preserve">                         </w:t>
      </w:r>
      <w:r>
        <w:rPr>
          <w:sz w:val="24"/>
        </w:rPr>
        <w:t xml:space="preserve">   № 0</w:t>
      </w:r>
      <w:r w:rsidR="006711AD">
        <w:rPr>
          <w:sz w:val="24"/>
        </w:rPr>
        <w:t>7</w:t>
      </w:r>
      <w:r>
        <w:rPr>
          <w:sz w:val="24"/>
        </w:rPr>
        <w:t xml:space="preserve">-п    </w:t>
      </w:r>
    </w:p>
    <w:p w:rsidR="00181202" w:rsidRDefault="00181202" w:rsidP="00181202">
      <w:pPr>
        <w:jc w:val="both"/>
        <w:rPr>
          <w:sz w:val="24"/>
        </w:rPr>
      </w:pPr>
      <w:r>
        <w:rPr>
          <w:sz w:val="24"/>
        </w:rPr>
        <w:t xml:space="preserve">                                            </w:t>
      </w:r>
    </w:p>
    <w:p w:rsidR="00181202" w:rsidRPr="002E7404" w:rsidRDefault="00181202" w:rsidP="00181202">
      <w:pPr>
        <w:jc w:val="center"/>
        <w:rPr>
          <w:b/>
          <w:sz w:val="24"/>
        </w:rPr>
      </w:pPr>
      <w:r w:rsidRPr="002E7404">
        <w:rPr>
          <w:b/>
          <w:sz w:val="24"/>
        </w:rPr>
        <w:t>ПОСТАНОВЛЕНИЕ</w:t>
      </w:r>
      <w:r w:rsidR="006711AD">
        <w:rPr>
          <w:b/>
          <w:sz w:val="24"/>
        </w:rPr>
        <w:t xml:space="preserve"> </w:t>
      </w:r>
    </w:p>
    <w:p w:rsidR="00181202" w:rsidRPr="002E7404" w:rsidRDefault="00181202" w:rsidP="00181202">
      <w:pPr>
        <w:jc w:val="center"/>
        <w:rPr>
          <w:b/>
          <w:sz w:val="24"/>
        </w:rPr>
      </w:pPr>
      <w:r w:rsidRPr="002E7404">
        <w:rPr>
          <w:b/>
          <w:sz w:val="24"/>
        </w:rPr>
        <w:t>администрации муниципального образования</w:t>
      </w:r>
    </w:p>
    <w:p w:rsidR="00181202" w:rsidRPr="002E7404" w:rsidRDefault="00181202" w:rsidP="00181202">
      <w:pPr>
        <w:pStyle w:val="1"/>
        <w:ind w:right="57"/>
        <w:rPr>
          <w:b w:val="0"/>
          <w:szCs w:val="24"/>
        </w:rPr>
      </w:pPr>
      <w:r w:rsidRPr="002E7404">
        <w:rPr>
          <w:bCs w:val="0"/>
          <w:color w:val="auto"/>
          <w:szCs w:val="24"/>
        </w:rPr>
        <w:t>«</w:t>
      </w:r>
      <w:proofErr w:type="spellStart"/>
      <w:r w:rsidRPr="002E7404">
        <w:rPr>
          <w:bCs w:val="0"/>
          <w:color w:val="auto"/>
          <w:szCs w:val="24"/>
        </w:rPr>
        <w:t>Д</w:t>
      </w:r>
      <w:r w:rsidRPr="002E7404">
        <w:rPr>
          <w:bCs w:val="0"/>
          <w:caps w:val="0"/>
          <w:color w:val="auto"/>
          <w:szCs w:val="24"/>
        </w:rPr>
        <w:t>укмасовское</w:t>
      </w:r>
      <w:proofErr w:type="spellEnd"/>
      <w:r w:rsidRPr="002E7404">
        <w:rPr>
          <w:bCs w:val="0"/>
          <w:caps w:val="0"/>
          <w:color w:val="auto"/>
          <w:szCs w:val="24"/>
        </w:rPr>
        <w:t xml:space="preserve"> сельское поселение</w:t>
      </w:r>
      <w:r w:rsidRPr="002E7404">
        <w:rPr>
          <w:bCs w:val="0"/>
          <w:color w:val="auto"/>
          <w:szCs w:val="24"/>
        </w:rPr>
        <w:t>»</w:t>
      </w:r>
    </w:p>
    <w:p w:rsidR="00181202" w:rsidRPr="002E7404" w:rsidRDefault="00181202" w:rsidP="00181202">
      <w:pPr>
        <w:jc w:val="center"/>
        <w:rPr>
          <w:rFonts w:ascii="Calibri" w:hAnsi="Calibri"/>
          <w:sz w:val="24"/>
        </w:rPr>
      </w:pPr>
    </w:p>
    <w:p w:rsidR="00181202" w:rsidRPr="002E7404" w:rsidRDefault="00181202" w:rsidP="00181202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61"/>
      </w:tblGrid>
      <w:tr w:rsidR="00181202" w:rsidRPr="002E7404" w:rsidTr="007D0058">
        <w:trPr>
          <w:trHeight w:val="2726"/>
        </w:trPr>
        <w:tc>
          <w:tcPr>
            <w:tcW w:w="7461" w:type="dxa"/>
            <w:hideMark/>
          </w:tcPr>
          <w:p w:rsidR="00181202" w:rsidRPr="002E7404" w:rsidRDefault="00181202" w:rsidP="00181202">
            <w:pPr>
              <w:pStyle w:val="ae"/>
              <w:ind w:firstLine="0"/>
              <w:rPr>
                <w:b/>
                <w:spacing w:val="-6"/>
              </w:rPr>
            </w:pPr>
            <w:proofErr w:type="gramStart"/>
            <w:r w:rsidRPr="002E7404">
              <w:rPr>
                <w:b/>
                <w:bCs/>
                <w:color w:val="000000"/>
              </w:rPr>
              <w:t>Об утверждении Положения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2E7404">
              <w:rPr>
                <w:rStyle w:val="FontStyle36"/>
                <w:bCs w:val="0"/>
                <w:spacing w:val="-6"/>
              </w:rPr>
              <w:t xml:space="preserve"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      </w:r>
            <w:r w:rsidRPr="002E7404">
              <w:rPr>
                <w:b/>
              </w:rPr>
              <w:t>на территории муниципального образования «</w:t>
            </w:r>
            <w:proofErr w:type="spellStart"/>
            <w:r w:rsidRPr="002E7404">
              <w:rPr>
                <w:b/>
              </w:rPr>
              <w:t>Дукмасовское</w:t>
            </w:r>
            <w:proofErr w:type="spellEnd"/>
            <w:r w:rsidRPr="002E7404">
              <w:rPr>
                <w:b/>
              </w:rPr>
              <w:t xml:space="preserve"> сельское поселение» Шовгеновского района Республики Адыгея</w:t>
            </w:r>
            <w:proofErr w:type="gramEnd"/>
          </w:p>
        </w:tc>
      </w:tr>
    </w:tbl>
    <w:p w:rsidR="00181202" w:rsidRPr="002E7404" w:rsidRDefault="00181202" w:rsidP="00181202">
      <w:pPr>
        <w:ind w:right="57" w:firstLine="708"/>
        <w:jc w:val="both"/>
        <w:rPr>
          <w:sz w:val="24"/>
        </w:rPr>
      </w:pPr>
    </w:p>
    <w:p w:rsidR="00181202" w:rsidRPr="002E7404" w:rsidRDefault="00181202" w:rsidP="00181202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spacing w:val="-6"/>
          <w:sz w:val="24"/>
        </w:rPr>
      </w:pPr>
      <w:r w:rsidRPr="002E7404">
        <w:rPr>
          <w:spacing w:val="-6"/>
          <w:sz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2E7404">
        <w:rPr>
          <w:sz w:val="24"/>
        </w:rPr>
        <w:t xml:space="preserve">, руководствуясь Уставом </w:t>
      </w:r>
      <w:r w:rsidRPr="002E7404">
        <w:rPr>
          <w:color w:val="000000"/>
          <w:sz w:val="24"/>
        </w:rPr>
        <w:t xml:space="preserve"> муниципального образования «</w:t>
      </w:r>
      <w:proofErr w:type="spellStart"/>
      <w:r w:rsidRPr="002E7404">
        <w:rPr>
          <w:color w:val="000000"/>
          <w:sz w:val="24"/>
        </w:rPr>
        <w:t>Дукмасовское</w:t>
      </w:r>
      <w:proofErr w:type="spellEnd"/>
      <w:r w:rsidRPr="002E7404">
        <w:rPr>
          <w:color w:val="000000"/>
          <w:sz w:val="24"/>
        </w:rPr>
        <w:t xml:space="preserve"> сельское поселение» Шовгеновского района Республики Адыгея, администрации муниципального образования «</w:t>
      </w:r>
      <w:proofErr w:type="spellStart"/>
      <w:r w:rsidRPr="002E7404">
        <w:rPr>
          <w:color w:val="000000"/>
          <w:sz w:val="24"/>
        </w:rPr>
        <w:t>Дукмасовское</w:t>
      </w:r>
      <w:proofErr w:type="spellEnd"/>
      <w:r w:rsidRPr="002E7404">
        <w:rPr>
          <w:color w:val="000000"/>
          <w:sz w:val="24"/>
        </w:rPr>
        <w:t xml:space="preserve"> сельское поселение»  </w:t>
      </w:r>
      <w:proofErr w:type="gramStart"/>
      <w:r w:rsidRPr="002E7404">
        <w:rPr>
          <w:b/>
          <w:spacing w:val="-6"/>
          <w:sz w:val="24"/>
        </w:rPr>
        <w:t>п</w:t>
      </w:r>
      <w:proofErr w:type="gramEnd"/>
      <w:r w:rsidRPr="002E7404">
        <w:rPr>
          <w:b/>
          <w:spacing w:val="-6"/>
          <w:sz w:val="24"/>
        </w:rPr>
        <w:t xml:space="preserve"> о с т а н о в л я е т :</w:t>
      </w:r>
    </w:p>
    <w:p w:rsidR="00181202" w:rsidRPr="002E7404" w:rsidRDefault="00181202" w:rsidP="00181202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b/>
          <w:bCs/>
          <w:sz w:val="24"/>
        </w:rPr>
      </w:pPr>
    </w:p>
    <w:p w:rsidR="00181202" w:rsidRPr="002E7404" w:rsidRDefault="00181202" w:rsidP="002E7404">
      <w:pPr>
        <w:pStyle w:val="ae"/>
        <w:ind w:firstLine="709"/>
        <w:rPr>
          <w:spacing w:val="-6"/>
        </w:rPr>
      </w:pPr>
      <w:r w:rsidRPr="002E7404">
        <w:rPr>
          <w:rStyle w:val="FontStyle36"/>
          <w:b w:val="0"/>
          <w:bCs w:val="0"/>
          <w:spacing w:val="-6"/>
        </w:rPr>
        <w:t xml:space="preserve">1. </w:t>
      </w:r>
      <w:proofErr w:type="gramStart"/>
      <w:r w:rsidRPr="002E7404">
        <w:t xml:space="preserve"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Pr="002E7404">
        <w:rPr>
          <w:color w:val="000000"/>
        </w:rPr>
        <w:t xml:space="preserve"> муниципального образования «</w:t>
      </w:r>
      <w:proofErr w:type="spellStart"/>
      <w:r w:rsidRPr="002E7404">
        <w:rPr>
          <w:color w:val="000000"/>
        </w:rPr>
        <w:t>Дукмасовское</w:t>
      </w:r>
      <w:proofErr w:type="spellEnd"/>
      <w:r w:rsidRPr="002E7404">
        <w:rPr>
          <w:color w:val="000000"/>
        </w:rPr>
        <w:t xml:space="preserve"> сельское поселение» Шовгеновского района Республики Адыгея </w:t>
      </w:r>
      <w:r w:rsidRPr="002E7404">
        <w:t xml:space="preserve"> (приложение).</w:t>
      </w:r>
      <w:proofErr w:type="gramEnd"/>
    </w:p>
    <w:p w:rsidR="00181202" w:rsidRPr="002E7404" w:rsidRDefault="002E7404" w:rsidP="00181202">
      <w:pPr>
        <w:ind w:right="57" w:firstLine="708"/>
        <w:jc w:val="both"/>
        <w:rPr>
          <w:color w:val="000000"/>
          <w:sz w:val="24"/>
        </w:rPr>
      </w:pPr>
      <w:r w:rsidRPr="002E7404">
        <w:rPr>
          <w:color w:val="000000"/>
          <w:sz w:val="24"/>
        </w:rPr>
        <w:t>2</w:t>
      </w:r>
      <w:r w:rsidR="00181202" w:rsidRPr="002E7404">
        <w:rPr>
          <w:color w:val="000000"/>
          <w:sz w:val="24"/>
        </w:rPr>
        <w:t>. Обнародовать настоящее постановление в соответствии с Уставом муниципального образования «</w:t>
      </w:r>
      <w:proofErr w:type="spellStart"/>
      <w:r w:rsidR="00181202" w:rsidRPr="002E7404">
        <w:rPr>
          <w:color w:val="000000"/>
          <w:sz w:val="24"/>
        </w:rPr>
        <w:t>Дукмасовское</w:t>
      </w:r>
      <w:proofErr w:type="spellEnd"/>
      <w:r w:rsidR="00181202" w:rsidRPr="002E7404">
        <w:rPr>
          <w:color w:val="000000"/>
          <w:sz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181202" w:rsidRPr="002E7404">
        <w:rPr>
          <w:color w:val="000000"/>
          <w:sz w:val="24"/>
        </w:rPr>
        <w:t>Дукмасовское</w:t>
      </w:r>
      <w:proofErr w:type="spellEnd"/>
      <w:r w:rsidR="00181202" w:rsidRPr="002E7404">
        <w:rPr>
          <w:color w:val="000000"/>
          <w:sz w:val="24"/>
        </w:rPr>
        <w:t xml:space="preserve"> сельское поселение» Шовгеновского района Республики Адыгея.</w:t>
      </w:r>
    </w:p>
    <w:p w:rsidR="00181202" w:rsidRPr="002E7404" w:rsidRDefault="00315F25" w:rsidP="00181202">
      <w:pPr>
        <w:keepNext/>
        <w:ind w:firstLine="709"/>
        <w:jc w:val="both"/>
        <w:outlineLvl w:val="1"/>
        <w:rPr>
          <w:color w:val="000000"/>
          <w:sz w:val="24"/>
        </w:rPr>
      </w:pPr>
      <w:r>
        <w:rPr>
          <w:color w:val="000000"/>
          <w:sz w:val="24"/>
        </w:rPr>
        <w:t xml:space="preserve">3. </w:t>
      </w:r>
      <w:proofErr w:type="gramStart"/>
      <w:r w:rsidR="00181202" w:rsidRPr="002E7404">
        <w:rPr>
          <w:color w:val="000000"/>
          <w:sz w:val="24"/>
        </w:rPr>
        <w:t>Контроль за</w:t>
      </w:r>
      <w:proofErr w:type="gramEnd"/>
      <w:r w:rsidR="00181202" w:rsidRPr="002E7404">
        <w:rPr>
          <w:color w:val="000000"/>
          <w:sz w:val="24"/>
        </w:rPr>
        <w:t xml:space="preserve"> выполнением настоящего постановления оставляю за собой.</w:t>
      </w:r>
    </w:p>
    <w:p w:rsidR="00181202" w:rsidRDefault="00181202" w:rsidP="00181202">
      <w:pPr>
        <w:ind w:firstLine="709"/>
        <w:jc w:val="both"/>
        <w:rPr>
          <w:sz w:val="24"/>
          <w:shd w:val="clear" w:color="auto" w:fill="FFFFFF"/>
        </w:rPr>
      </w:pPr>
      <w:r w:rsidRPr="002E7404">
        <w:rPr>
          <w:sz w:val="24"/>
          <w:shd w:val="clear" w:color="auto" w:fill="FFFFFF"/>
        </w:rPr>
        <w:t>4. Постановление вступает в силу со дня его официального обнародования.</w:t>
      </w:r>
    </w:p>
    <w:p w:rsidR="007D0058" w:rsidRPr="007D0058" w:rsidRDefault="007D0058" w:rsidP="007D0058">
      <w:pPr>
        <w:ind w:firstLine="709"/>
        <w:jc w:val="both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5. Постановление администрации </w:t>
      </w:r>
      <w:r w:rsidRPr="002E7404">
        <w:rPr>
          <w:color w:val="000000"/>
          <w:sz w:val="24"/>
        </w:rPr>
        <w:t>муниципального образования «</w:t>
      </w:r>
      <w:proofErr w:type="spellStart"/>
      <w:r w:rsidRPr="002E7404">
        <w:rPr>
          <w:color w:val="000000"/>
          <w:sz w:val="24"/>
        </w:rPr>
        <w:t>Дукмасовское</w:t>
      </w:r>
      <w:proofErr w:type="spellEnd"/>
      <w:r w:rsidRPr="002E7404">
        <w:rPr>
          <w:color w:val="000000"/>
          <w:sz w:val="24"/>
        </w:rPr>
        <w:t xml:space="preserve"> сельское поселение»</w:t>
      </w:r>
      <w:r>
        <w:rPr>
          <w:color w:val="000000"/>
          <w:sz w:val="24"/>
        </w:rPr>
        <w:t xml:space="preserve"> </w:t>
      </w:r>
      <w:r w:rsidRPr="007D0058">
        <w:rPr>
          <w:sz w:val="24"/>
        </w:rPr>
        <w:t>от 15.11.2016г. № 76-п</w:t>
      </w:r>
      <w:r w:rsidRPr="007D0058">
        <w:rPr>
          <w:sz w:val="24"/>
          <w:shd w:val="clear" w:color="auto" w:fill="FFFFFF"/>
        </w:rPr>
        <w:t xml:space="preserve"> «</w:t>
      </w:r>
      <w:r w:rsidRPr="007D0058">
        <w:rPr>
          <w:sz w:val="24"/>
        </w:rPr>
        <w:t xml:space="preserve">Об </w:t>
      </w:r>
      <w:r>
        <w:rPr>
          <w:sz w:val="24"/>
        </w:rPr>
        <w:t xml:space="preserve">утверждении </w:t>
      </w:r>
      <w:r>
        <w:rPr>
          <w:bCs/>
          <w:sz w:val="24"/>
        </w:rPr>
        <w:t>Положения «</w:t>
      </w:r>
      <w:r w:rsidRPr="007D0058">
        <w:rPr>
          <w:bCs/>
          <w:sz w:val="24"/>
        </w:rPr>
        <w:t>О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порядке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оказания поддержки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субъектам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малого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и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>среднего</w:t>
      </w:r>
      <w:r w:rsidRPr="007D0058">
        <w:rPr>
          <w:sz w:val="24"/>
        </w:rPr>
        <w:t xml:space="preserve"> </w:t>
      </w:r>
      <w:r w:rsidRPr="007D0058">
        <w:rPr>
          <w:rStyle w:val="highlight"/>
          <w:sz w:val="24"/>
        </w:rPr>
        <w:t xml:space="preserve">предпринимательства </w:t>
      </w:r>
      <w:r>
        <w:rPr>
          <w:sz w:val="24"/>
        </w:rPr>
        <w:t xml:space="preserve">и </w:t>
      </w:r>
      <w:r w:rsidRPr="007D0058">
        <w:rPr>
          <w:sz w:val="24"/>
        </w:rPr>
        <w:t>организациям, образующим инфра</w:t>
      </w:r>
      <w:r>
        <w:rPr>
          <w:sz w:val="24"/>
        </w:rPr>
        <w:t>структуру поддержки</w:t>
      </w:r>
      <w:r w:rsidRPr="007D0058">
        <w:rPr>
          <w:sz w:val="24"/>
        </w:rPr>
        <w:t xml:space="preserve"> субъектам малого и среднего предпринимате</w:t>
      </w:r>
      <w:r>
        <w:rPr>
          <w:sz w:val="24"/>
        </w:rPr>
        <w:t xml:space="preserve">льства на </w:t>
      </w:r>
      <w:r w:rsidRPr="007D0058">
        <w:rPr>
          <w:sz w:val="24"/>
        </w:rPr>
        <w:t>территории  муниципального образования «</w:t>
      </w:r>
      <w:proofErr w:type="spellStart"/>
      <w:r w:rsidRPr="007D0058">
        <w:rPr>
          <w:sz w:val="24"/>
        </w:rPr>
        <w:t>Ду</w:t>
      </w:r>
      <w:r>
        <w:rPr>
          <w:sz w:val="24"/>
        </w:rPr>
        <w:t>кмасовское</w:t>
      </w:r>
      <w:proofErr w:type="spellEnd"/>
      <w:r>
        <w:rPr>
          <w:sz w:val="24"/>
        </w:rPr>
        <w:t xml:space="preserve">  </w:t>
      </w:r>
      <w:r w:rsidRPr="007D0058">
        <w:rPr>
          <w:sz w:val="24"/>
        </w:rPr>
        <w:t>сельское поселение»  считать утратившим силу.</w:t>
      </w:r>
    </w:p>
    <w:p w:rsidR="007D0058" w:rsidRDefault="007D0058" w:rsidP="007D0058">
      <w:pPr>
        <w:pStyle w:val="af7"/>
        <w:jc w:val="center"/>
        <w:rPr>
          <w:szCs w:val="28"/>
        </w:rPr>
      </w:pPr>
    </w:p>
    <w:p w:rsidR="00181202" w:rsidRPr="002E7404" w:rsidRDefault="00181202" w:rsidP="00181202">
      <w:pPr>
        <w:ind w:right="57"/>
        <w:jc w:val="both"/>
        <w:rPr>
          <w:color w:val="000000"/>
          <w:sz w:val="24"/>
        </w:rPr>
      </w:pPr>
      <w:r w:rsidRPr="002E7404">
        <w:rPr>
          <w:color w:val="000000"/>
          <w:sz w:val="24"/>
        </w:rPr>
        <w:t>Глава муниципального образования</w:t>
      </w:r>
    </w:p>
    <w:p w:rsidR="00181202" w:rsidRPr="002E7404" w:rsidRDefault="00181202" w:rsidP="00181202">
      <w:pPr>
        <w:ind w:right="57"/>
        <w:jc w:val="both"/>
        <w:rPr>
          <w:color w:val="000000"/>
          <w:sz w:val="24"/>
        </w:rPr>
      </w:pPr>
      <w:r w:rsidRPr="002E7404">
        <w:rPr>
          <w:color w:val="000000"/>
          <w:sz w:val="24"/>
        </w:rPr>
        <w:t>«</w:t>
      </w:r>
      <w:proofErr w:type="spellStart"/>
      <w:r w:rsidRPr="002E7404">
        <w:rPr>
          <w:color w:val="000000"/>
          <w:sz w:val="24"/>
        </w:rPr>
        <w:t>Дукмасовское</w:t>
      </w:r>
      <w:proofErr w:type="spellEnd"/>
      <w:r w:rsidRPr="002E7404">
        <w:rPr>
          <w:color w:val="000000"/>
          <w:sz w:val="24"/>
        </w:rPr>
        <w:t xml:space="preserve"> сельское поселение»                                                       В.П. </w:t>
      </w:r>
      <w:proofErr w:type="spellStart"/>
      <w:r w:rsidRPr="002E7404">
        <w:rPr>
          <w:color w:val="000000"/>
          <w:sz w:val="24"/>
        </w:rPr>
        <w:t>Шикенин</w:t>
      </w:r>
      <w:proofErr w:type="spellEnd"/>
    </w:p>
    <w:p w:rsidR="00181202" w:rsidRDefault="00181202" w:rsidP="00181202">
      <w:pPr>
        <w:rPr>
          <w:color w:val="000000"/>
          <w:szCs w:val="28"/>
        </w:rPr>
        <w:sectPr w:rsidR="00181202">
          <w:pgSz w:w="11906" w:h="16838"/>
          <w:pgMar w:top="568" w:right="567" w:bottom="1134" w:left="1701" w:header="709" w:footer="709" w:gutter="0"/>
          <w:cols w:space="720"/>
        </w:sectPr>
      </w:pPr>
    </w:p>
    <w:tbl>
      <w:tblPr>
        <w:tblpPr w:leftFromText="180" w:rightFromText="180" w:horzAnchor="margin" w:tblpXSpec="right" w:tblpY="-960"/>
        <w:tblW w:w="0" w:type="auto"/>
        <w:tblLook w:val="04A0" w:firstRow="1" w:lastRow="0" w:firstColumn="1" w:lastColumn="0" w:noHBand="0" w:noVBand="1"/>
      </w:tblPr>
      <w:tblGrid>
        <w:gridCol w:w="5319"/>
      </w:tblGrid>
      <w:tr w:rsidR="00181202" w:rsidTr="002E7404">
        <w:trPr>
          <w:trHeight w:val="330"/>
        </w:trPr>
        <w:tc>
          <w:tcPr>
            <w:tcW w:w="5319" w:type="dxa"/>
          </w:tcPr>
          <w:p w:rsidR="006711AD" w:rsidRDefault="0018120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                                             </w:t>
            </w:r>
          </w:p>
          <w:p w:rsidR="002E7404" w:rsidRDefault="006711A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</w:t>
            </w:r>
            <w:r w:rsidR="00181202">
              <w:rPr>
                <w:color w:val="000000"/>
                <w:sz w:val="24"/>
              </w:rPr>
              <w:t xml:space="preserve">  Приложение </w:t>
            </w:r>
          </w:p>
          <w:p w:rsidR="002E7404" w:rsidRPr="002E7404" w:rsidRDefault="002E7404" w:rsidP="002E7404">
            <w:pPr>
              <w:pStyle w:val="a3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                                 У</w:t>
            </w:r>
            <w:r w:rsidRPr="00F17FB0">
              <w:rPr>
                <w:b w:val="0"/>
                <w:sz w:val="28"/>
                <w:szCs w:val="28"/>
              </w:rPr>
              <w:t>ТВЕРЖДЕН</w:t>
            </w:r>
            <w:r>
              <w:rPr>
                <w:b w:val="0"/>
                <w:sz w:val="28"/>
                <w:szCs w:val="28"/>
              </w:rPr>
              <w:t>О</w:t>
            </w:r>
          </w:p>
          <w:p w:rsidR="00181202" w:rsidRDefault="0018120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постановлени</w:t>
            </w:r>
            <w:r w:rsidR="002E7404">
              <w:rPr>
                <w:color w:val="000000"/>
                <w:sz w:val="24"/>
              </w:rPr>
              <w:t>ем</w:t>
            </w:r>
            <w:r>
              <w:rPr>
                <w:color w:val="000000"/>
                <w:sz w:val="24"/>
              </w:rPr>
              <w:t xml:space="preserve"> администрации</w:t>
            </w:r>
          </w:p>
          <w:p w:rsidR="00181202" w:rsidRDefault="0018120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муниципального образования           «</w:t>
            </w:r>
            <w:proofErr w:type="spellStart"/>
            <w:r>
              <w:rPr>
                <w:color w:val="000000"/>
                <w:sz w:val="24"/>
              </w:rPr>
              <w:t>Дукмасовское</w:t>
            </w:r>
            <w:proofErr w:type="spellEnd"/>
            <w:r>
              <w:rPr>
                <w:color w:val="000000"/>
                <w:sz w:val="24"/>
              </w:rPr>
              <w:t xml:space="preserve"> сельское поселение» </w:t>
            </w:r>
          </w:p>
          <w:p w:rsidR="00181202" w:rsidRPr="006711AD" w:rsidRDefault="00181202" w:rsidP="006711AD">
            <w:pPr>
              <w:jc w:val="righ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от </w:t>
            </w:r>
            <w:r w:rsidR="006711AD">
              <w:rPr>
                <w:sz w:val="24"/>
              </w:rPr>
              <w:t>25.02.2021</w:t>
            </w:r>
            <w:r w:rsidR="006711AD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№ 0</w:t>
            </w:r>
            <w:r w:rsidR="006711AD">
              <w:rPr>
                <w:color w:val="000000"/>
                <w:sz w:val="24"/>
              </w:rPr>
              <w:t>7</w:t>
            </w:r>
            <w:r>
              <w:rPr>
                <w:color w:val="000000"/>
                <w:sz w:val="24"/>
              </w:rPr>
              <w:t>-п</w:t>
            </w:r>
          </w:p>
        </w:tc>
      </w:tr>
    </w:tbl>
    <w:p w:rsidR="00181202" w:rsidRDefault="00181202" w:rsidP="00466D2A">
      <w:pPr>
        <w:jc w:val="center"/>
        <w:rPr>
          <w:b/>
          <w:bCs/>
          <w:sz w:val="36"/>
          <w:szCs w:val="36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Pr="00F17FB0" w:rsidRDefault="006711AD" w:rsidP="00242E53">
      <w:pPr>
        <w:pStyle w:val="a3"/>
        <w:ind w:firstLine="4845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Default="00242E53" w:rsidP="00242E53">
      <w:pPr>
        <w:jc w:val="center"/>
        <w:rPr>
          <w:szCs w:val="28"/>
        </w:rPr>
      </w:pPr>
    </w:p>
    <w:p w:rsidR="00242E53" w:rsidRPr="008B452A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9B3FBB">
        <w:rPr>
          <w:b w:val="0"/>
          <w:caps w:val="0"/>
          <w:sz w:val="28"/>
          <w:szCs w:val="28"/>
        </w:rPr>
        <w:t>ПОЛОЖЕНИЕ</w:t>
      </w:r>
    </w:p>
    <w:p w:rsidR="00242E53" w:rsidRDefault="00242E53" w:rsidP="00242E53">
      <w:pPr>
        <w:pStyle w:val="1"/>
        <w:rPr>
          <w:rStyle w:val="highlight"/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</w:t>
      </w:r>
      <w:r w:rsidR="002E7404">
        <w:rPr>
          <w:b w:val="0"/>
          <w:caps w:val="0"/>
          <w:sz w:val="28"/>
          <w:szCs w:val="28"/>
        </w:rPr>
        <w:t>б</w:t>
      </w:r>
      <w:r w:rsidR="0056095D">
        <w:rPr>
          <w:b w:val="0"/>
          <w:caps w:val="0"/>
          <w:sz w:val="28"/>
          <w:szCs w:val="28"/>
        </w:rPr>
        <w:t xml:space="preserve"> </w:t>
      </w:r>
      <w:r w:rsidR="0056095D" w:rsidRPr="0056095D">
        <w:rPr>
          <w:b w:val="0"/>
          <w:caps w:val="0"/>
          <w:sz w:val="28"/>
          <w:szCs w:val="28"/>
        </w:rPr>
        <w:t>условиях 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</w:t>
      </w:r>
      <w:r w:rsidRPr="008B452A">
        <w:t xml:space="preserve"> </w:t>
      </w:r>
      <w:r w:rsidRPr="008B452A">
        <w:rPr>
          <w:rStyle w:val="highlight"/>
          <w:b w:val="0"/>
          <w:caps w:val="0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b w:val="0"/>
          <w:caps w:val="0"/>
          <w:sz w:val="28"/>
          <w:szCs w:val="28"/>
        </w:rPr>
        <w:t>фраструктуру поддержки субъектов</w:t>
      </w:r>
      <w:r w:rsidRPr="008B452A">
        <w:rPr>
          <w:rStyle w:val="highlight"/>
          <w:b w:val="0"/>
          <w:caps w:val="0"/>
          <w:sz w:val="28"/>
          <w:szCs w:val="28"/>
        </w:rPr>
        <w:t xml:space="preserve"> малого и среднего 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, </w:t>
      </w:r>
      <w:r w:rsidRPr="008B452A">
        <w:rPr>
          <w:rStyle w:val="highlight"/>
          <w:b w:val="0"/>
          <w:caps w:val="0"/>
          <w:sz w:val="28"/>
          <w:szCs w:val="28"/>
        </w:rPr>
        <w:t>а так</w:t>
      </w:r>
      <w:r>
        <w:rPr>
          <w:rStyle w:val="highlight"/>
          <w:b w:val="0"/>
          <w:caps w:val="0"/>
          <w:sz w:val="28"/>
          <w:szCs w:val="28"/>
        </w:rPr>
        <w:t>же физическим лицам, не являющим</w:t>
      </w:r>
      <w:r w:rsidRPr="008B452A">
        <w:rPr>
          <w:rStyle w:val="highlight"/>
          <w:b w:val="0"/>
          <w:caps w:val="0"/>
          <w:sz w:val="28"/>
          <w:szCs w:val="28"/>
        </w:rPr>
        <w:t>ся индивидуальными</w:t>
      </w:r>
      <w:r>
        <w:rPr>
          <w:rStyle w:val="highlight"/>
          <w:b w:val="0"/>
          <w:caps w:val="0"/>
          <w:sz w:val="28"/>
          <w:szCs w:val="28"/>
        </w:rPr>
        <w:t xml:space="preserve"> предпринимателями и применяющим</w:t>
      </w:r>
      <w:r w:rsidRPr="008B452A">
        <w:rPr>
          <w:rStyle w:val="highlight"/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</w:p>
    <w:p w:rsidR="002E7404" w:rsidRDefault="00242E53" w:rsidP="00242E53">
      <w:pPr>
        <w:pStyle w:val="1"/>
        <w:rPr>
          <w:b w:val="0"/>
          <w:caps w:val="0"/>
          <w:sz w:val="28"/>
          <w:szCs w:val="28"/>
        </w:rPr>
      </w:pPr>
      <w:r w:rsidRPr="008B452A">
        <w:rPr>
          <w:rStyle w:val="highlight"/>
          <w:b w:val="0"/>
          <w:caps w:val="0"/>
          <w:sz w:val="28"/>
          <w:szCs w:val="28"/>
        </w:rPr>
        <w:t xml:space="preserve">на территории </w:t>
      </w:r>
      <w:r w:rsidR="002E7404" w:rsidRPr="002E7404">
        <w:rPr>
          <w:b w:val="0"/>
          <w:caps w:val="0"/>
          <w:sz w:val="28"/>
          <w:szCs w:val="28"/>
        </w:rPr>
        <w:t>муниципального образования «</w:t>
      </w:r>
      <w:proofErr w:type="spellStart"/>
      <w:r w:rsidR="002E7404">
        <w:rPr>
          <w:b w:val="0"/>
          <w:caps w:val="0"/>
          <w:sz w:val="28"/>
          <w:szCs w:val="28"/>
        </w:rPr>
        <w:t>Д</w:t>
      </w:r>
      <w:r w:rsidR="002E7404" w:rsidRPr="002E7404">
        <w:rPr>
          <w:b w:val="0"/>
          <w:caps w:val="0"/>
          <w:sz w:val="28"/>
          <w:szCs w:val="28"/>
        </w:rPr>
        <w:t>укмасовское</w:t>
      </w:r>
      <w:proofErr w:type="spellEnd"/>
      <w:r w:rsidR="002E7404" w:rsidRPr="002E7404">
        <w:rPr>
          <w:b w:val="0"/>
          <w:caps w:val="0"/>
          <w:sz w:val="28"/>
          <w:szCs w:val="28"/>
        </w:rPr>
        <w:t xml:space="preserve"> сельское поселение» </w:t>
      </w:r>
      <w:r w:rsidR="002E7404">
        <w:rPr>
          <w:b w:val="0"/>
          <w:caps w:val="0"/>
          <w:sz w:val="28"/>
          <w:szCs w:val="28"/>
        </w:rPr>
        <w:t>Ш</w:t>
      </w:r>
      <w:r w:rsidR="002E7404" w:rsidRPr="002E7404">
        <w:rPr>
          <w:b w:val="0"/>
          <w:caps w:val="0"/>
          <w:sz w:val="28"/>
          <w:szCs w:val="28"/>
        </w:rPr>
        <w:t xml:space="preserve">овгеновского района </w:t>
      </w:r>
      <w:r w:rsidR="002E7404">
        <w:rPr>
          <w:b w:val="0"/>
          <w:caps w:val="0"/>
          <w:sz w:val="28"/>
          <w:szCs w:val="28"/>
        </w:rPr>
        <w:t>Р</w:t>
      </w:r>
      <w:r w:rsidR="002E7404" w:rsidRPr="002E7404">
        <w:rPr>
          <w:b w:val="0"/>
          <w:caps w:val="0"/>
          <w:sz w:val="28"/>
          <w:szCs w:val="28"/>
        </w:rPr>
        <w:t xml:space="preserve">еспублики </w:t>
      </w:r>
      <w:r w:rsidR="002E7404">
        <w:rPr>
          <w:b w:val="0"/>
          <w:caps w:val="0"/>
          <w:sz w:val="28"/>
          <w:szCs w:val="28"/>
        </w:rPr>
        <w:t>А</w:t>
      </w:r>
      <w:r w:rsidR="002E7404" w:rsidRPr="002E7404">
        <w:rPr>
          <w:b w:val="0"/>
          <w:caps w:val="0"/>
          <w:sz w:val="28"/>
          <w:szCs w:val="28"/>
        </w:rPr>
        <w:t>дыгея</w:t>
      </w:r>
      <w:r w:rsidR="002E7404" w:rsidRPr="00275776">
        <w:rPr>
          <w:b w:val="0"/>
          <w:caps w:val="0"/>
          <w:sz w:val="28"/>
          <w:szCs w:val="28"/>
        </w:rPr>
        <w:t xml:space="preserve"> </w:t>
      </w:r>
    </w:p>
    <w:p w:rsidR="002E7404" w:rsidRPr="002E7404" w:rsidRDefault="002E7404" w:rsidP="002E7404"/>
    <w:p w:rsidR="00242E53" w:rsidRPr="00A41DE8" w:rsidRDefault="00242E53" w:rsidP="00242E53">
      <w:pPr>
        <w:pStyle w:val="1"/>
        <w:rPr>
          <w:sz w:val="28"/>
          <w:szCs w:val="28"/>
        </w:rPr>
      </w:pPr>
      <w:r w:rsidRPr="00A41DE8">
        <w:rPr>
          <w:sz w:val="28"/>
          <w:szCs w:val="28"/>
        </w:rPr>
        <w:t xml:space="preserve">1. </w:t>
      </w:r>
      <w:r w:rsidRPr="00A41DE8">
        <w:rPr>
          <w:caps w:val="0"/>
          <w:sz w:val="28"/>
          <w:szCs w:val="28"/>
        </w:rPr>
        <w:t>Общие положения</w:t>
      </w:r>
    </w:p>
    <w:p w:rsidR="00242E53" w:rsidRPr="00275776" w:rsidRDefault="00242E53" w:rsidP="00242E53">
      <w:pPr>
        <w:pStyle w:val="1"/>
        <w:rPr>
          <w:sz w:val="28"/>
          <w:szCs w:val="28"/>
        </w:rPr>
      </w:pPr>
    </w:p>
    <w:p w:rsidR="00242E53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5776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Pr="004960B4">
        <w:rPr>
          <w:rFonts w:ascii="Times New Roman" w:hAnsi="Times New Roman" w:cs="Times New Roman"/>
          <w:sz w:val="28"/>
          <w:szCs w:val="28"/>
        </w:rPr>
        <w:t>24 июля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0B4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8E640B">
        <w:rPr>
          <w:rFonts w:ascii="Times New Roman" w:hAnsi="Times New Roman" w:cs="Times New Roman"/>
          <w:sz w:val="28"/>
          <w:szCs w:val="28"/>
        </w:rPr>
        <w:t xml:space="preserve"> малого и среднего пр</w:t>
      </w:r>
      <w:r>
        <w:rPr>
          <w:rFonts w:ascii="Times New Roman" w:hAnsi="Times New Roman" w:cs="Times New Roman"/>
          <w:sz w:val="28"/>
          <w:szCs w:val="28"/>
        </w:rPr>
        <w:t>едпринимательства и организаций, образующих инфраструктурную поддержку</w:t>
      </w:r>
      <w:r w:rsidRPr="00BD3595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640B">
        <w:rPr>
          <w:rFonts w:ascii="Times New Roman" w:hAnsi="Times New Roman" w:cs="Times New Roman"/>
          <w:sz w:val="28"/>
          <w:szCs w:val="28"/>
        </w:rPr>
        <w:t>а также</w:t>
      </w:r>
      <w:r w:rsidRPr="004960B4">
        <w:rPr>
          <w:rFonts w:ascii="Times New Roman" w:hAnsi="Times New Roman" w:cs="Times New Roman"/>
          <w:sz w:val="28"/>
          <w:szCs w:val="28"/>
        </w:rPr>
        <w:t xml:space="preserve">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4960B4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</w:t>
      </w:r>
      <w:proofErr w:type="gramEnd"/>
      <w:r w:rsidRPr="004960B4">
        <w:rPr>
          <w:rFonts w:ascii="Times New Roman" w:hAnsi="Times New Roman" w:cs="Times New Roman"/>
          <w:sz w:val="28"/>
          <w:szCs w:val="28"/>
        </w:rPr>
        <w:t xml:space="preserve"> профессиональный доход» 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</w:t>
      </w:r>
      <w:r w:rsidR="002E7404" w:rsidRPr="002E74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7404">
        <w:rPr>
          <w:rFonts w:ascii="Times New Roman" w:hAnsi="Times New Roman" w:cs="Times New Roman"/>
          <w:sz w:val="28"/>
          <w:szCs w:val="28"/>
        </w:rPr>
        <w:t>Д</w:t>
      </w:r>
      <w:r w:rsidR="002E7404" w:rsidRPr="002E7404"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 w:rsidR="002E7404" w:rsidRPr="002E740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E7404">
        <w:rPr>
          <w:rFonts w:ascii="Times New Roman" w:hAnsi="Times New Roman" w:cs="Times New Roman"/>
          <w:sz w:val="28"/>
          <w:szCs w:val="28"/>
        </w:rPr>
        <w:t>Ш</w:t>
      </w:r>
      <w:r w:rsidR="002E7404" w:rsidRPr="002E7404">
        <w:rPr>
          <w:rFonts w:ascii="Times New Roman" w:hAnsi="Times New Roman" w:cs="Times New Roman"/>
          <w:sz w:val="28"/>
          <w:szCs w:val="28"/>
        </w:rPr>
        <w:t xml:space="preserve">овгеновского района </w:t>
      </w:r>
      <w:r w:rsidR="002E7404">
        <w:rPr>
          <w:rFonts w:ascii="Times New Roman" w:hAnsi="Times New Roman" w:cs="Times New Roman"/>
          <w:sz w:val="28"/>
          <w:szCs w:val="28"/>
        </w:rPr>
        <w:t>Республики А</w:t>
      </w:r>
      <w:r w:rsidR="002E7404" w:rsidRPr="002E7404">
        <w:rPr>
          <w:rFonts w:ascii="Times New Roman" w:hAnsi="Times New Roman" w:cs="Times New Roman"/>
          <w:sz w:val="28"/>
          <w:szCs w:val="28"/>
        </w:rPr>
        <w:t>дыгея</w:t>
      </w:r>
      <w:r w:rsidRPr="004960B4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bookmarkStart w:id="1" w:name="YANDEX_42"/>
      <w:bookmarkEnd w:id="1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порядок</w:t>
      </w:r>
      <w:r w:rsidRPr="00275776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малого </w:t>
      </w:r>
      <w:bookmarkStart w:id="3" w:name="YANDEX_44"/>
      <w:bookmarkEnd w:id="3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и </w:t>
      </w:r>
      <w:bookmarkStart w:id="4" w:name="YANDEX_45"/>
      <w:bookmarkEnd w:id="4"/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среднего </w:t>
      </w:r>
      <w:bookmarkStart w:id="5" w:name="YANDEX_46"/>
      <w:bookmarkEnd w:id="5"/>
      <w:r w:rsidRPr="00275776">
        <w:rPr>
          <w:rStyle w:val="highlight"/>
          <w:rFonts w:ascii="Times New Roman" w:hAnsi="Times New Roman" w:cs="Times New Roman"/>
          <w:sz w:val="28"/>
          <w:szCs w:val="28"/>
        </w:rPr>
        <w:t>предпринимательства</w:t>
      </w:r>
      <w:r w:rsidRPr="00275776">
        <w:rPr>
          <w:rFonts w:ascii="Times New Roman" w:hAnsi="Times New Roman" w:cs="Times New Roman"/>
          <w:sz w:val="28"/>
          <w:szCs w:val="28"/>
        </w:rPr>
        <w:t>.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42E53" w:rsidRPr="00315F25" w:rsidRDefault="00242E53" w:rsidP="002E7404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25">
        <w:rPr>
          <w:rFonts w:ascii="Times New Roman" w:hAnsi="Times New Roman" w:cs="Times New Roman"/>
          <w:b/>
          <w:bCs/>
          <w:color w:val="auto"/>
          <w:sz w:val="28"/>
          <w:szCs w:val="28"/>
        </w:rPr>
        <w:t>2. Условия</w:t>
      </w:r>
      <w:r w:rsidRPr="00315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6" w:name="YANDEX_77"/>
      <w:bookmarkEnd w:id="6"/>
      <w:r w:rsidRPr="00315F2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>и</w:t>
      </w:r>
      <w:r w:rsidRPr="00315F25">
        <w:rPr>
          <w:rFonts w:ascii="Times New Roman" w:hAnsi="Times New Roman" w:cs="Times New Roman"/>
          <w:b/>
          <w:bCs/>
          <w:sz w:val="28"/>
          <w:szCs w:val="28"/>
        </w:rPr>
        <w:t xml:space="preserve"> порядок </w:t>
      </w:r>
      <w:bookmarkStart w:id="7" w:name="YANDEX_78"/>
      <w:bookmarkEnd w:id="7"/>
      <w:r w:rsidRPr="00315F2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оказания </w:t>
      </w:r>
      <w:bookmarkStart w:id="8" w:name="YANDEX_79"/>
      <w:bookmarkEnd w:id="8"/>
      <w:r w:rsidRPr="00315F2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A7779" w:rsidRPr="00315F25">
        <w:rPr>
          <w:rStyle w:val="highligh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404" w:rsidRPr="00315F2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2E7404" w:rsidRPr="00315F25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="002E7404" w:rsidRPr="00315F2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Шовгеновского района Республики Адыгея</w:t>
      </w:r>
    </w:p>
    <w:p w:rsidR="002E7404" w:rsidRPr="00275776" w:rsidRDefault="002E7404" w:rsidP="002E7404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E53" w:rsidRPr="00275776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2.1. На территории</w:t>
      </w:r>
      <w:bookmarkStart w:id="9" w:name="YANDEX_85"/>
      <w:bookmarkEnd w:id="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404" w:rsidRPr="002E74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7404">
        <w:rPr>
          <w:rFonts w:ascii="Times New Roman" w:hAnsi="Times New Roman" w:cs="Times New Roman"/>
          <w:sz w:val="28"/>
          <w:szCs w:val="28"/>
        </w:rPr>
        <w:t>Д</w:t>
      </w:r>
      <w:r w:rsidR="002E7404" w:rsidRPr="002E7404"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 w:rsidR="002E7404" w:rsidRPr="002E740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E7404">
        <w:rPr>
          <w:rFonts w:ascii="Times New Roman" w:hAnsi="Times New Roman" w:cs="Times New Roman"/>
          <w:sz w:val="28"/>
          <w:szCs w:val="28"/>
        </w:rPr>
        <w:t>Ш</w:t>
      </w:r>
      <w:r w:rsidR="002E7404" w:rsidRPr="002E7404">
        <w:rPr>
          <w:rFonts w:ascii="Times New Roman" w:hAnsi="Times New Roman" w:cs="Times New Roman"/>
          <w:sz w:val="28"/>
          <w:szCs w:val="28"/>
        </w:rPr>
        <w:t xml:space="preserve">овгеновского района </w:t>
      </w:r>
      <w:r w:rsidR="002E7404">
        <w:rPr>
          <w:rFonts w:ascii="Times New Roman" w:hAnsi="Times New Roman" w:cs="Times New Roman"/>
          <w:sz w:val="28"/>
          <w:szCs w:val="28"/>
        </w:rPr>
        <w:t>Республики А</w:t>
      </w:r>
      <w:r w:rsidR="002E7404" w:rsidRPr="002E7404">
        <w:rPr>
          <w:rFonts w:ascii="Times New Roman" w:hAnsi="Times New Roman" w:cs="Times New Roman"/>
          <w:sz w:val="28"/>
          <w:szCs w:val="28"/>
        </w:rPr>
        <w:t>дыгея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поддержка</w:t>
      </w:r>
      <w:bookmarkStart w:id="10" w:name="YANDEX_86"/>
      <w:bookmarkEnd w:id="10"/>
      <w:r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фраструктуру поддержки субъектов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Pr="00DD6637">
        <w:rPr>
          <w:rStyle w:val="highlight"/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275776">
        <w:rPr>
          <w:rStyle w:val="highligh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ighlight"/>
          <w:rFonts w:ascii="Times New Roman" w:hAnsi="Times New Roman" w:cs="Times New Roman"/>
          <w:sz w:val="28"/>
          <w:szCs w:val="28"/>
        </w:rPr>
        <w:t>физическим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ам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>, не являющи</w:t>
      </w:r>
      <w:r>
        <w:rPr>
          <w:rStyle w:val="highlight"/>
          <w:rFonts w:ascii="Times New Roman" w:hAnsi="Times New Roman" w:cs="Times New Roman"/>
          <w:sz w:val="28"/>
          <w:szCs w:val="28"/>
        </w:rPr>
        <w:t>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применяющим</w:t>
      </w:r>
      <w:r w:rsidRPr="008F6ED2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sz w:val="28"/>
          <w:szCs w:val="28"/>
        </w:rPr>
        <w:t>может осуществляться в следующих формах: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консультационная;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финансовая;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имущественная;</w:t>
      </w:r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275776">
        <w:rPr>
          <w:rFonts w:ascii="Times New Roman" w:hAnsi="Times New Roman" w:cs="Times New Roman"/>
          <w:sz w:val="28"/>
          <w:szCs w:val="28"/>
        </w:rPr>
        <w:t>- информационная;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YANDEX_91"/>
      <w:bookmarkEnd w:id="11"/>
      <w:r w:rsidRPr="006D3E20">
        <w:rPr>
          <w:rStyle w:val="highlight"/>
          <w:rFonts w:ascii="Times New Roman" w:hAnsi="Times New Roman" w:cs="Times New Roman"/>
          <w:sz w:val="28"/>
          <w:szCs w:val="28"/>
        </w:rPr>
        <w:t xml:space="preserve">- поддержка </w:t>
      </w:r>
      <w:r w:rsidRPr="006D3E20">
        <w:rPr>
          <w:rFonts w:ascii="Times New Roman" w:hAnsi="Times New Roman" w:cs="Times New Roman"/>
          <w:sz w:val="28"/>
          <w:szCs w:val="28"/>
        </w:rPr>
        <w:t xml:space="preserve">в области подготовки, переподготовки </w:t>
      </w:r>
      <w:bookmarkStart w:id="12" w:name="YANDEX_92"/>
      <w:bookmarkEnd w:id="12"/>
      <w:r w:rsidRPr="006D3E20">
        <w:rPr>
          <w:rStyle w:val="highlight"/>
          <w:rFonts w:ascii="Times New Roman" w:hAnsi="Times New Roman" w:cs="Times New Roman"/>
          <w:sz w:val="28"/>
          <w:szCs w:val="28"/>
        </w:rPr>
        <w:t>и</w:t>
      </w:r>
      <w:r w:rsidRPr="006D3E20">
        <w:rPr>
          <w:rFonts w:ascii="Times New Roman" w:hAnsi="Times New Roman" w:cs="Times New Roman"/>
          <w:sz w:val="28"/>
          <w:szCs w:val="28"/>
        </w:rPr>
        <w:t xml:space="preserve"> повышения </w:t>
      </w:r>
      <w:r w:rsidRPr="005E40A1">
        <w:rPr>
          <w:rFonts w:ascii="Times New Roman" w:hAnsi="Times New Roman" w:cs="Times New Roman"/>
          <w:sz w:val="28"/>
          <w:szCs w:val="28"/>
        </w:rPr>
        <w:t>квалификации</w:t>
      </w:r>
      <w:r w:rsidRPr="005E40A1">
        <w:t xml:space="preserve"> </w:t>
      </w:r>
      <w:r w:rsidRPr="005E40A1">
        <w:rPr>
          <w:rFonts w:ascii="Times New Roman" w:hAnsi="Times New Roman" w:cs="Times New Roman"/>
          <w:sz w:val="28"/>
          <w:szCs w:val="28"/>
        </w:rPr>
        <w:t>субъектов малого и с</w:t>
      </w:r>
      <w:r>
        <w:rPr>
          <w:rFonts w:ascii="Times New Roman" w:hAnsi="Times New Roman" w:cs="Times New Roman"/>
          <w:sz w:val="28"/>
          <w:szCs w:val="28"/>
        </w:rPr>
        <w:t xml:space="preserve">реднего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лиц, не являющихся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 w:rsidRPr="005E40A1">
        <w:rPr>
          <w:rFonts w:ascii="Times New Roman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доход».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2.2. Основными принципами </w:t>
      </w:r>
      <w:bookmarkStart w:id="13" w:name="YANDEX_119"/>
      <w:bookmarkEnd w:id="13"/>
      <w:r w:rsidRPr="005E40A1">
        <w:rPr>
          <w:rFonts w:ascii="Times New Roman" w:hAnsi="Times New Roman" w:cs="Times New Roman"/>
          <w:sz w:val="28"/>
          <w:szCs w:val="28"/>
        </w:rPr>
        <w:t>п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оддержки </w:t>
      </w:r>
      <w:r w:rsidRPr="005E40A1">
        <w:rPr>
          <w:rFonts w:ascii="Times New Roman" w:hAnsi="Times New Roman" w:cs="Times New Roman"/>
          <w:sz w:val="28"/>
          <w:szCs w:val="28"/>
        </w:rPr>
        <w:t>являются: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 заявительный </w:t>
      </w:r>
      <w:bookmarkStart w:id="14" w:name="YANDEX_120"/>
      <w:bookmarkEnd w:id="14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порядок </w:t>
      </w:r>
      <w:bookmarkStart w:id="15" w:name="YANDEX_121"/>
      <w:bookmarkEnd w:id="15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обращения субъектов малого и среднего предпринимательства, а  также физических лиц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ся индивидуальными </w:t>
      </w:r>
      <w:r>
        <w:rPr>
          <w:rStyle w:val="highlight"/>
          <w:rFonts w:ascii="Times New Roman" w:hAnsi="Times New Roman" w:cs="Times New Roman"/>
          <w:sz w:val="28"/>
          <w:szCs w:val="28"/>
        </w:rPr>
        <w:t>предпринимателями и применяющих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</w:t>
      </w:r>
      <w:bookmarkStart w:id="16" w:name="YANDEX_127"/>
      <w:bookmarkEnd w:id="16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за</w:t>
      </w:r>
      <w:bookmarkStart w:id="17" w:name="YANDEX_128"/>
      <w:bookmarkEnd w:id="17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оказанием</w:t>
      </w:r>
      <w:bookmarkStart w:id="18" w:name="YANDEX_129"/>
      <w:bookmarkEnd w:id="18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5E40A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 xml:space="preserve">-доступность инфраструктуры </w:t>
      </w:r>
      <w:bookmarkStart w:id="19" w:name="YANDEX_130"/>
      <w:bookmarkEnd w:id="19"/>
      <w:r w:rsidRPr="005E40A1">
        <w:rPr>
          <w:rStyle w:val="highlight"/>
          <w:rFonts w:ascii="Times New Roman" w:hAnsi="Times New Roman" w:cs="Times New Roman"/>
          <w:sz w:val="28"/>
          <w:szCs w:val="28"/>
        </w:rPr>
        <w:t>поддержки</w:t>
      </w:r>
      <w:bookmarkStart w:id="20" w:name="YANDEX_131"/>
      <w:bookmarkEnd w:id="20"/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субъектам малого и </w:t>
      </w:r>
      <w:r>
        <w:rPr>
          <w:rStyle w:val="highlight"/>
          <w:rFonts w:ascii="Times New Roman" w:hAnsi="Times New Roman" w:cs="Times New Roman"/>
          <w:sz w:val="28"/>
          <w:szCs w:val="28"/>
        </w:rPr>
        <w:t>среднего предпринимательства, а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также физическим лицам</w:t>
      </w:r>
      <w:r>
        <w:rPr>
          <w:rStyle w:val="highlight"/>
          <w:rFonts w:ascii="Times New Roman" w:hAnsi="Times New Roman" w:cs="Times New Roman"/>
          <w:sz w:val="28"/>
          <w:szCs w:val="28"/>
        </w:rPr>
        <w:t>, не являющим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 и применяющим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Pr="005E40A1">
        <w:rPr>
          <w:rFonts w:ascii="Times New Roman" w:hAnsi="Times New Roman" w:cs="Times New Roman"/>
          <w:sz w:val="28"/>
          <w:szCs w:val="28"/>
        </w:rPr>
        <w:t>;</w:t>
      </w:r>
    </w:p>
    <w:p w:rsidR="00242E53" w:rsidRPr="00CC21BA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 w:rsidRPr="005E40A1">
        <w:rPr>
          <w:rFonts w:ascii="Times New Roman" w:hAnsi="Times New Roman" w:cs="Times New Roman"/>
          <w:sz w:val="28"/>
          <w:szCs w:val="28"/>
        </w:rPr>
        <w:t>- равный доступ</w:t>
      </w:r>
      <w:bookmarkStart w:id="21" w:name="YANDEX_136"/>
      <w:bookmarkEnd w:id="21"/>
      <w:r w:rsidRPr="005E40A1">
        <w:rPr>
          <w:rFonts w:ascii="Times New Roman" w:hAnsi="Times New Roman" w:cs="Times New Roman"/>
          <w:sz w:val="28"/>
          <w:szCs w:val="28"/>
        </w:rPr>
        <w:t xml:space="preserve"> субъектов малого и среднег</w:t>
      </w:r>
      <w:r>
        <w:rPr>
          <w:rFonts w:ascii="Times New Roman" w:hAnsi="Times New Roman" w:cs="Times New Roman"/>
          <w:sz w:val="28"/>
          <w:szCs w:val="28"/>
        </w:rPr>
        <w:t xml:space="preserve">о предпринимательства, а </w:t>
      </w:r>
      <w:r w:rsidRPr="005E40A1">
        <w:rPr>
          <w:rFonts w:ascii="Times New Roman" w:hAnsi="Times New Roman" w:cs="Times New Roman"/>
          <w:sz w:val="28"/>
          <w:szCs w:val="28"/>
        </w:rPr>
        <w:t>также физических лиц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>, не являющихся ин</w:t>
      </w:r>
      <w:r>
        <w:rPr>
          <w:rStyle w:val="highlight"/>
          <w:rFonts w:ascii="Times New Roman" w:hAnsi="Times New Roman" w:cs="Times New Roman"/>
          <w:sz w:val="28"/>
          <w:szCs w:val="28"/>
        </w:rPr>
        <w:t>дивидуальными предпринимателями</w:t>
      </w:r>
      <w:r w:rsidRPr="005E40A1">
        <w:rPr>
          <w:rStyle w:val="highlight"/>
          <w:rFonts w:ascii="Times New Roman" w:hAnsi="Times New Roman" w:cs="Times New Roman"/>
          <w:sz w:val="28"/>
          <w:szCs w:val="28"/>
        </w:rPr>
        <w:t xml:space="preserve"> и</w:t>
      </w: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CC21BA">
        <w:rPr>
          <w:rFonts w:ascii="Times New Roman" w:hAnsi="Times New Roman" w:cs="Times New Roman"/>
          <w:sz w:val="28"/>
          <w:szCs w:val="28"/>
        </w:rPr>
        <w:t xml:space="preserve"> к мероприятиям действующей программы;</w:t>
      </w:r>
      <w:bookmarkStart w:id="22" w:name="YANDEX_141"/>
      <w:bookmarkEnd w:id="22"/>
    </w:p>
    <w:p w:rsidR="00242E53" w:rsidRPr="00CC21BA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-оказание </w:t>
      </w:r>
      <w:bookmarkStart w:id="23" w:name="YANDEX_142"/>
      <w:bookmarkEnd w:id="23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поддержки </w:t>
      </w:r>
      <w:r w:rsidRPr="00CC21BA"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законодательства;</w:t>
      </w:r>
    </w:p>
    <w:p w:rsidR="00242E53" w:rsidRPr="00A82F96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C21BA">
        <w:rPr>
          <w:rFonts w:ascii="Times New Roman" w:hAnsi="Times New Roman" w:cs="Times New Roman"/>
          <w:sz w:val="28"/>
          <w:szCs w:val="28"/>
        </w:rPr>
        <w:t>- открытость процедур</w:t>
      </w:r>
      <w:bookmarkStart w:id="24" w:name="YANDEX_143"/>
      <w:bookmarkEnd w:id="24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оказания</w:t>
      </w:r>
      <w:bookmarkStart w:id="25" w:name="YANDEX_144"/>
      <w:bookmarkEnd w:id="25"/>
      <w:r w:rsidRPr="00CC21BA">
        <w:rPr>
          <w:rStyle w:val="highlight"/>
          <w:rFonts w:ascii="Times New Roman" w:hAnsi="Times New Roman" w:cs="Times New Roman"/>
          <w:sz w:val="28"/>
          <w:szCs w:val="28"/>
        </w:rPr>
        <w:t xml:space="preserve"> поддержки</w:t>
      </w:r>
      <w:r w:rsidRPr="00CC21BA">
        <w:rPr>
          <w:rFonts w:ascii="Times New Roman" w:hAnsi="Times New Roman" w:cs="Times New Roman"/>
          <w:sz w:val="28"/>
          <w:szCs w:val="28"/>
        </w:rPr>
        <w:t>.</w:t>
      </w:r>
    </w:p>
    <w:p w:rsidR="002E7404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82F96">
        <w:rPr>
          <w:rFonts w:ascii="Times New Roman" w:hAnsi="Times New Roman" w:cs="Times New Roman"/>
          <w:sz w:val="28"/>
          <w:szCs w:val="28"/>
        </w:rPr>
        <w:t>При обращении субъектов малого и среднего предпринимательства, а также физических лиц, не являющихся индивидуальными предпринимателями и</w:t>
      </w:r>
      <w:r w:rsidRPr="008830B8">
        <w:rPr>
          <w:rFonts w:ascii="Times New Roman" w:hAnsi="Times New Roman" w:cs="Times New Roman"/>
          <w:sz w:val="28"/>
          <w:szCs w:val="28"/>
        </w:rPr>
        <w:t xml:space="preserve"> применяющих специальный налоговый режим «Налог на профессиональный доход» </w:t>
      </w:r>
      <w:r w:rsidRPr="00966381">
        <w:rPr>
          <w:rFonts w:ascii="Times New Roman" w:hAnsi="Times New Roman" w:cs="Times New Roman"/>
          <w:sz w:val="28"/>
          <w:szCs w:val="28"/>
        </w:rPr>
        <w:t xml:space="preserve">за оказанием поддержки </w:t>
      </w:r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 xml:space="preserve">обращение рассматривается в соответствии с </w:t>
      </w:r>
      <w:bookmarkStart w:id="26" w:name="YANDEX_152"/>
      <w:bookmarkEnd w:id="26"/>
      <w:r w:rsidRPr="00966381">
        <w:rPr>
          <w:rFonts w:ascii="Times New Roman" w:hAnsi="Times New Roman" w:cs="Times New Roman"/>
          <w:bCs/>
          <w:kern w:val="1"/>
          <w:sz w:val="28"/>
          <w:szCs w:val="28"/>
        </w:rPr>
        <w:t>Порядком рассмотрения обращений 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E7404" w:rsidRPr="002E74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7404">
        <w:rPr>
          <w:rFonts w:ascii="Times New Roman" w:hAnsi="Times New Roman" w:cs="Times New Roman"/>
          <w:sz w:val="28"/>
          <w:szCs w:val="28"/>
        </w:rPr>
        <w:t>Д</w:t>
      </w:r>
      <w:r w:rsidR="002E7404" w:rsidRPr="002E7404"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 w:rsidR="002E7404" w:rsidRPr="002E740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E7404">
        <w:rPr>
          <w:rFonts w:ascii="Times New Roman" w:hAnsi="Times New Roman" w:cs="Times New Roman"/>
          <w:sz w:val="28"/>
          <w:szCs w:val="28"/>
        </w:rPr>
        <w:t>Ш</w:t>
      </w:r>
      <w:r w:rsidR="002E7404" w:rsidRPr="002E7404">
        <w:rPr>
          <w:rFonts w:ascii="Times New Roman" w:hAnsi="Times New Roman" w:cs="Times New Roman"/>
          <w:sz w:val="28"/>
          <w:szCs w:val="28"/>
        </w:rPr>
        <w:t xml:space="preserve">овгеновского района </w:t>
      </w:r>
      <w:r w:rsidR="002E7404">
        <w:rPr>
          <w:rFonts w:ascii="Times New Roman" w:hAnsi="Times New Roman" w:cs="Times New Roman"/>
          <w:sz w:val="28"/>
          <w:szCs w:val="28"/>
        </w:rPr>
        <w:t>Республики А</w:t>
      </w:r>
      <w:r w:rsidR="002E7404" w:rsidRPr="002E7404">
        <w:rPr>
          <w:rFonts w:ascii="Times New Roman" w:hAnsi="Times New Roman" w:cs="Times New Roman"/>
          <w:sz w:val="28"/>
          <w:szCs w:val="28"/>
        </w:rPr>
        <w:t>дыгея</w:t>
      </w:r>
      <w:r w:rsidR="002E7404" w:rsidRPr="004960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2E53" w:rsidRPr="00275776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2.3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Pr="00275776">
        <w:rPr>
          <w:rFonts w:ascii="Times New Roman" w:hAnsi="Times New Roman" w:cs="Times New Roman"/>
          <w:iCs/>
          <w:sz w:val="28"/>
          <w:szCs w:val="28"/>
        </w:rPr>
        <w:t xml:space="preserve">Сроки рассмотрения обращений </w:t>
      </w:r>
      <w:r>
        <w:rPr>
          <w:rFonts w:ascii="Times New Roman" w:hAnsi="Times New Roman" w:cs="Times New Roman"/>
          <w:iCs/>
          <w:sz w:val="28"/>
          <w:szCs w:val="28"/>
        </w:rPr>
        <w:t>субъектов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iCs/>
          <w:sz w:val="28"/>
          <w:szCs w:val="28"/>
        </w:rPr>
        <w:t>, а также физических лиц</w:t>
      </w:r>
      <w:r w:rsidRPr="001D0403">
        <w:rPr>
          <w:rFonts w:ascii="Times New Roman" w:hAnsi="Times New Roman" w:cs="Times New Roman"/>
          <w:iCs/>
          <w:sz w:val="28"/>
          <w:szCs w:val="28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rFonts w:ascii="Times New Roman" w:hAnsi="Times New Roman" w:cs="Times New Roman"/>
          <w:iCs/>
          <w:sz w:val="28"/>
          <w:szCs w:val="28"/>
        </w:rPr>
        <w:t xml:space="preserve">устанавливаются в соответствии с порядком рассмотрения обращений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>субъектов малого и среднего предпринимательства в админист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рации </w:t>
      </w:r>
      <w:r w:rsidR="006A7779"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 w:rsidR="002E7404" w:rsidRPr="002E740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7404">
        <w:rPr>
          <w:rFonts w:ascii="Times New Roman" w:hAnsi="Times New Roman" w:cs="Times New Roman"/>
          <w:sz w:val="28"/>
          <w:szCs w:val="28"/>
        </w:rPr>
        <w:t>Д</w:t>
      </w:r>
      <w:r w:rsidR="002E7404" w:rsidRPr="002E7404"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 w:rsidR="002E7404" w:rsidRPr="002E7404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2E7404">
        <w:rPr>
          <w:rFonts w:ascii="Times New Roman" w:hAnsi="Times New Roman" w:cs="Times New Roman"/>
          <w:sz w:val="28"/>
          <w:szCs w:val="28"/>
        </w:rPr>
        <w:t>Ш</w:t>
      </w:r>
      <w:r w:rsidR="002E7404" w:rsidRPr="002E7404">
        <w:rPr>
          <w:rFonts w:ascii="Times New Roman" w:hAnsi="Times New Roman" w:cs="Times New Roman"/>
          <w:sz w:val="28"/>
          <w:szCs w:val="28"/>
        </w:rPr>
        <w:t xml:space="preserve">овгеновского района </w:t>
      </w:r>
      <w:r w:rsidR="002E7404">
        <w:rPr>
          <w:rFonts w:ascii="Times New Roman" w:hAnsi="Times New Roman" w:cs="Times New Roman"/>
          <w:sz w:val="28"/>
          <w:szCs w:val="28"/>
        </w:rPr>
        <w:t>Республики А</w:t>
      </w:r>
      <w:r w:rsidR="002E7404" w:rsidRPr="002E7404">
        <w:rPr>
          <w:rFonts w:ascii="Times New Roman" w:hAnsi="Times New Roman" w:cs="Times New Roman"/>
          <w:sz w:val="28"/>
          <w:szCs w:val="28"/>
        </w:rPr>
        <w:t>дыгея</w:t>
      </w:r>
      <w:r w:rsidR="002E7404">
        <w:rPr>
          <w:rFonts w:ascii="Times New Roman" w:hAnsi="Times New Roman" w:cs="Times New Roman"/>
          <w:sz w:val="28"/>
          <w:szCs w:val="28"/>
        </w:rPr>
        <w:t xml:space="preserve"> 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согласно </w:t>
      </w:r>
      <w:r w:rsidRPr="00275776">
        <w:rPr>
          <w:rFonts w:ascii="Times New Roman" w:hAnsi="Times New Roman" w:cs="Times New Roman"/>
          <w:kern w:val="1"/>
          <w:sz w:val="28"/>
          <w:szCs w:val="28"/>
        </w:rPr>
        <w:t>приложению № 2</w:t>
      </w:r>
      <w:r w:rsidRPr="00275776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положению.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315F25" w:rsidRPr="00315F25" w:rsidRDefault="00242E53" w:rsidP="00315F25">
      <w:pPr>
        <w:pStyle w:val="1"/>
        <w:ind w:firstLine="709"/>
        <w:rPr>
          <w:caps w:val="0"/>
          <w:sz w:val="28"/>
          <w:szCs w:val="28"/>
        </w:rPr>
      </w:pPr>
      <w:r w:rsidRPr="00275776">
        <w:rPr>
          <w:rStyle w:val="highlight"/>
          <w:b w:val="0"/>
          <w:bCs w:val="0"/>
          <w:caps w:val="0"/>
          <w:sz w:val="28"/>
          <w:szCs w:val="28"/>
        </w:rPr>
        <w:t>3</w:t>
      </w:r>
      <w:r w:rsidRPr="00315F25">
        <w:rPr>
          <w:rStyle w:val="highlight"/>
          <w:bCs w:val="0"/>
          <w:caps w:val="0"/>
          <w:sz w:val="28"/>
          <w:szCs w:val="28"/>
        </w:rPr>
        <w:t xml:space="preserve">. Порядок </w:t>
      </w:r>
      <w:bookmarkStart w:id="27" w:name="YANDEX_209"/>
      <w:bookmarkEnd w:id="27"/>
      <w:r w:rsidRPr="00315F25">
        <w:rPr>
          <w:rStyle w:val="highlight"/>
          <w:bCs w:val="0"/>
          <w:caps w:val="0"/>
          <w:sz w:val="28"/>
          <w:szCs w:val="28"/>
        </w:rPr>
        <w:t>оказания</w:t>
      </w:r>
      <w:r w:rsidRPr="00315F25">
        <w:rPr>
          <w:bCs w:val="0"/>
          <w:caps w:val="0"/>
          <w:sz w:val="28"/>
          <w:szCs w:val="28"/>
        </w:rPr>
        <w:t xml:space="preserve"> консультационной </w:t>
      </w:r>
      <w:bookmarkStart w:id="28" w:name="YANDEX_210"/>
      <w:bookmarkEnd w:id="28"/>
      <w:r w:rsidRPr="00315F25">
        <w:rPr>
          <w:bCs w:val="0"/>
          <w:caps w:val="0"/>
          <w:sz w:val="28"/>
          <w:szCs w:val="28"/>
        </w:rPr>
        <w:t xml:space="preserve">и </w:t>
      </w:r>
      <w:r w:rsidRPr="00315F25">
        <w:rPr>
          <w:caps w:val="0"/>
          <w:sz w:val="28"/>
          <w:szCs w:val="28"/>
        </w:rPr>
        <w:t xml:space="preserve">информационной </w:t>
      </w:r>
      <w:r w:rsidRPr="00315F25">
        <w:rPr>
          <w:rStyle w:val="highlight"/>
          <w:bCs w:val="0"/>
          <w:caps w:val="0"/>
          <w:sz w:val="28"/>
          <w:szCs w:val="28"/>
        </w:rPr>
        <w:t>поддержки</w:t>
      </w:r>
      <w:r w:rsidRPr="00315F25">
        <w:rPr>
          <w:bCs w:val="0"/>
          <w:caps w:val="0"/>
          <w:sz w:val="28"/>
          <w:szCs w:val="28"/>
        </w:rPr>
        <w:t xml:space="preserve"> </w:t>
      </w:r>
      <w:bookmarkStart w:id="29" w:name="YANDEX_211"/>
      <w:bookmarkEnd w:id="29"/>
      <w:r w:rsidRPr="00315F25">
        <w:rPr>
          <w:rStyle w:val="highlight"/>
          <w:bCs w:val="0"/>
          <w:caps w:val="0"/>
          <w:sz w:val="28"/>
          <w:szCs w:val="28"/>
        </w:rPr>
        <w:t xml:space="preserve">субъектам </w:t>
      </w:r>
      <w:bookmarkStart w:id="30" w:name="YANDEX_212"/>
      <w:bookmarkEnd w:id="30"/>
      <w:r w:rsidRPr="00315F25">
        <w:rPr>
          <w:rStyle w:val="highlight"/>
          <w:bCs w:val="0"/>
          <w:caps w:val="0"/>
          <w:sz w:val="28"/>
          <w:szCs w:val="28"/>
        </w:rPr>
        <w:t xml:space="preserve">малого </w:t>
      </w:r>
      <w:bookmarkStart w:id="31" w:name="YANDEX_213"/>
      <w:bookmarkEnd w:id="31"/>
      <w:r w:rsidRPr="00315F25">
        <w:rPr>
          <w:rStyle w:val="highlight"/>
          <w:bCs w:val="0"/>
          <w:caps w:val="0"/>
          <w:sz w:val="28"/>
          <w:szCs w:val="28"/>
        </w:rPr>
        <w:t xml:space="preserve">и </w:t>
      </w:r>
      <w:bookmarkStart w:id="32" w:name="YANDEX_214"/>
      <w:bookmarkEnd w:id="32"/>
      <w:r w:rsidRPr="00315F25">
        <w:rPr>
          <w:rStyle w:val="highlight"/>
          <w:bCs w:val="0"/>
          <w:caps w:val="0"/>
          <w:sz w:val="28"/>
          <w:szCs w:val="28"/>
        </w:rPr>
        <w:t xml:space="preserve">среднего </w:t>
      </w:r>
      <w:bookmarkStart w:id="33" w:name="YANDEX_215"/>
      <w:bookmarkEnd w:id="33"/>
      <w:r w:rsidRPr="00315F25">
        <w:rPr>
          <w:rStyle w:val="highlight"/>
          <w:bCs w:val="0"/>
          <w:caps w:val="0"/>
          <w:sz w:val="28"/>
          <w:szCs w:val="28"/>
        </w:rPr>
        <w:t xml:space="preserve">предпринимательства </w:t>
      </w:r>
      <w:r w:rsidRPr="00315F25">
        <w:rPr>
          <w:bCs w:val="0"/>
          <w:caps w:val="0"/>
          <w:sz w:val="28"/>
          <w:szCs w:val="28"/>
        </w:rPr>
        <w:t>и организациям</w:t>
      </w:r>
      <w:r w:rsidRPr="00315F25">
        <w:rPr>
          <w:caps w:val="0"/>
          <w:sz w:val="28"/>
          <w:szCs w:val="28"/>
        </w:rPr>
        <w:t xml:space="preserve">, </w:t>
      </w:r>
      <w:r w:rsidRPr="00315F25">
        <w:rPr>
          <w:bCs w:val="0"/>
          <w:caps w:val="0"/>
          <w:sz w:val="28"/>
          <w:szCs w:val="28"/>
        </w:rPr>
        <w:t>образующим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инфраструктуру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поддержки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субъектов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малого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и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>среднего</w:t>
      </w:r>
      <w:r w:rsidRPr="00315F25">
        <w:rPr>
          <w:caps w:val="0"/>
          <w:sz w:val="28"/>
          <w:szCs w:val="28"/>
        </w:rPr>
        <w:t xml:space="preserve"> </w:t>
      </w:r>
      <w:r w:rsidRPr="00315F25">
        <w:rPr>
          <w:bCs w:val="0"/>
          <w:caps w:val="0"/>
          <w:sz w:val="28"/>
          <w:szCs w:val="28"/>
        </w:rPr>
        <w:t xml:space="preserve"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bookmarkStart w:id="34" w:name="YANDEX_216"/>
      <w:bookmarkEnd w:id="34"/>
      <w:r w:rsidR="002E7404" w:rsidRPr="00315F25">
        <w:rPr>
          <w:caps w:val="0"/>
          <w:sz w:val="28"/>
          <w:szCs w:val="28"/>
        </w:rPr>
        <w:t>муниципального образования «</w:t>
      </w:r>
      <w:proofErr w:type="spellStart"/>
      <w:r w:rsidR="002E7404" w:rsidRPr="00315F25">
        <w:rPr>
          <w:caps w:val="0"/>
          <w:sz w:val="28"/>
          <w:szCs w:val="28"/>
        </w:rPr>
        <w:t>Дукмасовское</w:t>
      </w:r>
      <w:proofErr w:type="spellEnd"/>
      <w:r w:rsidR="002E7404" w:rsidRPr="00315F25">
        <w:rPr>
          <w:caps w:val="0"/>
          <w:sz w:val="28"/>
          <w:szCs w:val="28"/>
        </w:rPr>
        <w:t xml:space="preserve"> сельское поселение» Шовгеновского района Республики Адыгея</w:t>
      </w:r>
      <w:r w:rsidR="00315F25">
        <w:rPr>
          <w:caps w:val="0"/>
          <w:sz w:val="28"/>
          <w:szCs w:val="28"/>
        </w:rPr>
        <w:t xml:space="preserve">                                                                                    </w:t>
      </w:r>
    </w:p>
    <w:p w:rsidR="00242E53" w:rsidRPr="00275776" w:rsidRDefault="00315F25" w:rsidP="00315F25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E7404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 xml:space="preserve">    </w:t>
      </w:r>
      <w:r w:rsidR="00242E53" w:rsidRPr="00275776">
        <w:rPr>
          <w:b w:val="0"/>
          <w:caps w:val="0"/>
          <w:sz w:val="28"/>
          <w:szCs w:val="28"/>
        </w:rPr>
        <w:t xml:space="preserve">3.1. </w:t>
      </w:r>
      <w:proofErr w:type="gramStart"/>
      <w:r w:rsidR="00242E53" w:rsidRPr="00275776">
        <w:rPr>
          <w:b w:val="0"/>
          <w:caps w:val="0"/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</w:t>
      </w:r>
      <w:r w:rsidR="00242E53" w:rsidRPr="00862F3D">
        <w:t xml:space="preserve"> </w:t>
      </w:r>
      <w:r w:rsidR="00242E53" w:rsidRPr="00862F3D">
        <w:rPr>
          <w:b w:val="0"/>
          <w:caps w:val="0"/>
          <w:sz w:val="28"/>
          <w:szCs w:val="28"/>
        </w:rPr>
        <w:t>а так</w:t>
      </w:r>
      <w:r w:rsidR="00242E53">
        <w:rPr>
          <w:b w:val="0"/>
          <w:caps w:val="0"/>
          <w:sz w:val="28"/>
          <w:szCs w:val="28"/>
        </w:rPr>
        <w:t>же физическим лицам, не являющим</w:t>
      </w:r>
      <w:r w:rsidR="00242E53" w:rsidRPr="00862F3D">
        <w:rPr>
          <w:b w:val="0"/>
          <w:caps w:val="0"/>
          <w:sz w:val="28"/>
          <w:szCs w:val="28"/>
        </w:rPr>
        <w:t>ся индивидуальными</w:t>
      </w:r>
      <w:r w:rsidR="00242E53"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="00242E53"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="00242E53" w:rsidRPr="00275776">
        <w:rPr>
          <w:b w:val="0"/>
          <w:caps w:val="0"/>
          <w:sz w:val="28"/>
          <w:szCs w:val="28"/>
        </w:rPr>
        <w:t xml:space="preserve"> признанным таковыми в соответствии с действующим законодательством и зарегистрированным </w:t>
      </w:r>
      <w:r w:rsidR="00242E53">
        <w:rPr>
          <w:b w:val="0"/>
          <w:bCs w:val="0"/>
          <w:caps w:val="0"/>
          <w:sz w:val="28"/>
          <w:szCs w:val="28"/>
        </w:rPr>
        <w:t xml:space="preserve">на территории </w:t>
      </w:r>
      <w:r w:rsidR="002E7404">
        <w:rPr>
          <w:b w:val="0"/>
          <w:bCs w:val="0"/>
          <w:caps w:val="0"/>
          <w:sz w:val="28"/>
          <w:szCs w:val="28"/>
        </w:rPr>
        <w:t xml:space="preserve"> </w:t>
      </w:r>
      <w:r w:rsidR="002E7404" w:rsidRPr="002E7404">
        <w:rPr>
          <w:b w:val="0"/>
          <w:caps w:val="0"/>
          <w:sz w:val="28"/>
          <w:szCs w:val="28"/>
        </w:rPr>
        <w:t>муниципального образования «</w:t>
      </w:r>
      <w:proofErr w:type="spellStart"/>
      <w:r w:rsidR="002E7404">
        <w:rPr>
          <w:b w:val="0"/>
          <w:caps w:val="0"/>
          <w:sz w:val="28"/>
          <w:szCs w:val="28"/>
        </w:rPr>
        <w:t>Д</w:t>
      </w:r>
      <w:r w:rsidR="002E7404" w:rsidRPr="002E7404">
        <w:rPr>
          <w:b w:val="0"/>
          <w:caps w:val="0"/>
          <w:sz w:val="28"/>
          <w:szCs w:val="28"/>
        </w:rPr>
        <w:t>укмасовское</w:t>
      </w:r>
      <w:proofErr w:type="spellEnd"/>
      <w:r w:rsidR="002E7404" w:rsidRPr="002E7404">
        <w:rPr>
          <w:b w:val="0"/>
          <w:caps w:val="0"/>
          <w:sz w:val="28"/>
          <w:szCs w:val="28"/>
        </w:rPr>
        <w:t xml:space="preserve"> сельское поселение» </w:t>
      </w:r>
      <w:r w:rsidR="002E7404">
        <w:rPr>
          <w:b w:val="0"/>
          <w:caps w:val="0"/>
          <w:sz w:val="28"/>
          <w:szCs w:val="28"/>
        </w:rPr>
        <w:t>Ш</w:t>
      </w:r>
      <w:r w:rsidR="002E7404" w:rsidRPr="002E7404">
        <w:rPr>
          <w:b w:val="0"/>
          <w:caps w:val="0"/>
          <w:sz w:val="28"/>
          <w:szCs w:val="28"/>
        </w:rPr>
        <w:t xml:space="preserve">овгеновского района </w:t>
      </w:r>
      <w:r w:rsidR="002E7404">
        <w:rPr>
          <w:b w:val="0"/>
          <w:caps w:val="0"/>
          <w:sz w:val="28"/>
          <w:szCs w:val="28"/>
        </w:rPr>
        <w:t>Республики А</w:t>
      </w:r>
      <w:r w:rsidR="002E7404" w:rsidRPr="002E7404">
        <w:rPr>
          <w:b w:val="0"/>
          <w:caps w:val="0"/>
          <w:sz w:val="28"/>
          <w:szCs w:val="28"/>
        </w:rPr>
        <w:t>дыгея</w:t>
      </w:r>
      <w:r w:rsidR="00242E53" w:rsidRPr="00275776">
        <w:rPr>
          <w:b w:val="0"/>
          <w:caps w:val="0"/>
          <w:sz w:val="28"/>
          <w:szCs w:val="28"/>
        </w:rPr>
        <w:t>.</w:t>
      </w:r>
      <w:proofErr w:type="gramEnd"/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3.2. Консультационная поддержка оказывается в виде проведения </w:t>
      </w:r>
      <w:r w:rsidRPr="00255D51">
        <w:rPr>
          <w:b w:val="0"/>
          <w:caps w:val="0"/>
          <w:sz w:val="28"/>
          <w:szCs w:val="28"/>
        </w:rPr>
        <w:t>консультаций: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применения действующего законодательства, регулирующего деятельность субъектов малого и среднего предпринимательства</w:t>
      </w:r>
      <w:r w:rsidRPr="00275776">
        <w:rPr>
          <w:b w:val="0"/>
          <w:caps w:val="0"/>
          <w:sz w:val="28"/>
          <w:szCs w:val="28"/>
        </w:rPr>
        <w:t>,</w:t>
      </w:r>
      <w:r w:rsidRPr="00862F3D">
        <w:t xml:space="preserve"> </w:t>
      </w:r>
      <w:r w:rsidRPr="00862F3D">
        <w:rPr>
          <w:b w:val="0"/>
          <w:caps w:val="0"/>
          <w:sz w:val="28"/>
          <w:szCs w:val="28"/>
        </w:rPr>
        <w:t>а так</w:t>
      </w:r>
      <w:r>
        <w:rPr>
          <w:b w:val="0"/>
          <w:caps w:val="0"/>
          <w:sz w:val="28"/>
          <w:szCs w:val="28"/>
        </w:rPr>
        <w:t>же физических лиц, не являющих</w:t>
      </w:r>
      <w:r w:rsidRPr="00862F3D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применяющих</w:t>
      </w:r>
      <w:r w:rsidRPr="00862F3D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55D51">
        <w:rPr>
          <w:b w:val="0"/>
          <w:caps w:val="0"/>
          <w:sz w:val="28"/>
          <w:szCs w:val="28"/>
        </w:rPr>
        <w:t>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организации торговли и бытового обслуживания;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муниципального имущества;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по вопросам предоставления в аренду земельных участков;</w:t>
      </w:r>
    </w:p>
    <w:p w:rsidR="00242E53" w:rsidRPr="005E40A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 xml:space="preserve">по вопросам размещения заказов на поставки товаров, выполнение работ, </w:t>
      </w:r>
      <w:r w:rsidRPr="005E40A1">
        <w:rPr>
          <w:b w:val="0"/>
          <w:caps w:val="0"/>
          <w:sz w:val="28"/>
          <w:szCs w:val="28"/>
        </w:rPr>
        <w:t>оказание услуг для муниципальных нужд.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5E40A1">
        <w:rPr>
          <w:b w:val="0"/>
          <w:caps w:val="0"/>
          <w:sz w:val="28"/>
          <w:szCs w:val="28"/>
        </w:rPr>
        <w:t xml:space="preserve">3.3. </w:t>
      </w:r>
      <w:proofErr w:type="gramStart"/>
      <w:r w:rsidRPr="005E40A1">
        <w:rPr>
          <w:b w:val="0"/>
          <w:caps w:val="0"/>
          <w:sz w:val="28"/>
          <w:szCs w:val="28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</w:t>
      </w:r>
      <w:r>
        <w:rPr>
          <w:b w:val="0"/>
          <w:caps w:val="0"/>
          <w:sz w:val="28"/>
          <w:szCs w:val="28"/>
        </w:rPr>
        <w:t xml:space="preserve"> физическим лицам, не являющим</w:t>
      </w:r>
      <w:r w:rsidRPr="00255D51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255D51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оказывается в виде предоставления</w:t>
      </w:r>
      <w:r w:rsidRPr="00275776">
        <w:rPr>
          <w:b w:val="0"/>
          <w:caps w:val="0"/>
          <w:sz w:val="28"/>
          <w:szCs w:val="28"/>
        </w:rPr>
        <w:t xml:space="preserve">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275776">
        <w:rPr>
          <w:b w:val="0"/>
          <w:caps w:val="0"/>
          <w:sz w:val="28"/>
          <w:szCs w:val="28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lastRenderedPageBreak/>
        <w:t>в устной форме – лицам, обратившимся посредством телефонной связи или лично;</w:t>
      </w:r>
    </w:p>
    <w:p w:rsidR="00242E53" w:rsidRPr="00255D51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в письменной форме по запросам;</w:t>
      </w:r>
    </w:p>
    <w:p w:rsidR="00A41DE8" w:rsidRDefault="00242E53" w:rsidP="00A41DE8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55D51">
        <w:rPr>
          <w:b w:val="0"/>
          <w:caps w:val="0"/>
          <w:sz w:val="28"/>
          <w:szCs w:val="28"/>
        </w:rPr>
        <w:t>путем размещения информации в средствах массовой информации: печатных изданиях, теле- и радиопрограммах.</w:t>
      </w:r>
    </w:p>
    <w:p w:rsidR="00315F25" w:rsidRDefault="00315F25" w:rsidP="00315F25">
      <w:pPr>
        <w:pStyle w:val="1"/>
        <w:jc w:val="left"/>
        <w:rPr>
          <w:b w:val="0"/>
          <w:bCs w:val="0"/>
          <w:caps w:val="0"/>
          <w:color w:val="auto"/>
          <w:spacing w:val="0"/>
          <w:sz w:val="28"/>
          <w:szCs w:val="24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   </w:t>
      </w:r>
    </w:p>
    <w:p w:rsidR="00242E53" w:rsidRPr="00E81D9F" w:rsidRDefault="00E81D9F" w:rsidP="00E81D9F">
      <w:pPr>
        <w:pStyle w:val="1"/>
        <w:rPr>
          <w:bCs w:val="0"/>
          <w:caps w:val="0"/>
          <w:sz w:val="28"/>
          <w:szCs w:val="28"/>
        </w:rPr>
      </w:pPr>
      <w:r>
        <w:rPr>
          <w:rStyle w:val="highlight"/>
          <w:bCs w:val="0"/>
          <w:caps w:val="0"/>
          <w:sz w:val="28"/>
          <w:szCs w:val="28"/>
        </w:rPr>
        <w:t xml:space="preserve">     </w:t>
      </w:r>
      <w:r w:rsidR="00242E53" w:rsidRPr="00315F25">
        <w:rPr>
          <w:rStyle w:val="highlight"/>
          <w:bCs w:val="0"/>
          <w:caps w:val="0"/>
          <w:sz w:val="28"/>
          <w:szCs w:val="28"/>
        </w:rPr>
        <w:t>4.</w:t>
      </w:r>
      <w:r w:rsidR="0056095D" w:rsidRPr="00315F25">
        <w:rPr>
          <w:rStyle w:val="highlight"/>
          <w:bCs w:val="0"/>
          <w:caps w:val="0"/>
          <w:sz w:val="28"/>
          <w:szCs w:val="28"/>
        </w:rPr>
        <w:t>Условия и  п</w:t>
      </w:r>
      <w:r w:rsidR="00242E53" w:rsidRPr="00315F25">
        <w:rPr>
          <w:rStyle w:val="highlight"/>
          <w:bCs w:val="0"/>
          <w:caps w:val="0"/>
          <w:sz w:val="28"/>
          <w:szCs w:val="28"/>
        </w:rPr>
        <w:t>орядок оказания</w:t>
      </w:r>
      <w:r w:rsidR="00242E53" w:rsidRPr="00315F25">
        <w:rPr>
          <w:bCs w:val="0"/>
          <w:caps w:val="0"/>
          <w:sz w:val="28"/>
          <w:szCs w:val="28"/>
        </w:rPr>
        <w:t xml:space="preserve"> финансовой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rStyle w:val="highlight"/>
          <w:bCs w:val="0"/>
          <w:caps w:val="0"/>
          <w:sz w:val="28"/>
          <w:szCs w:val="28"/>
        </w:rPr>
        <w:t>поддержки</w:t>
      </w:r>
      <w:r w:rsidR="00242E53" w:rsidRPr="00315F25">
        <w:rPr>
          <w:bCs w:val="0"/>
          <w:caps w:val="0"/>
          <w:sz w:val="28"/>
          <w:szCs w:val="28"/>
        </w:rPr>
        <w:t xml:space="preserve"> </w:t>
      </w:r>
      <w:r w:rsidR="00242E53" w:rsidRPr="00315F25">
        <w:rPr>
          <w:rStyle w:val="highlight"/>
          <w:bCs w:val="0"/>
          <w:caps w:val="0"/>
          <w:sz w:val="28"/>
          <w:szCs w:val="28"/>
        </w:rPr>
        <w:t xml:space="preserve">субъектам </w:t>
      </w:r>
      <w:r>
        <w:rPr>
          <w:rStyle w:val="highlight"/>
          <w:bCs w:val="0"/>
          <w:caps w:val="0"/>
          <w:sz w:val="28"/>
          <w:szCs w:val="28"/>
        </w:rPr>
        <w:t xml:space="preserve">            </w:t>
      </w:r>
      <w:r w:rsidR="00242E53" w:rsidRPr="00315F25">
        <w:rPr>
          <w:rStyle w:val="highlight"/>
          <w:bCs w:val="0"/>
          <w:caps w:val="0"/>
          <w:sz w:val="28"/>
          <w:szCs w:val="28"/>
        </w:rPr>
        <w:t xml:space="preserve">малого и среднего предпринимательства </w:t>
      </w:r>
      <w:r w:rsidR="00242E53" w:rsidRPr="00315F25">
        <w:rPr>
          <w:bCs w:val="0"/>
          <w:caps w:val="0"/>
          <w:sz w:val="28"/>
          <w:szCs w:val="28"/>
        </w:rPr>
        <w:t>и организациям</w:t>
      </w:r>
      <w:r w:rsidR="00242E53" w:rsidRPr="00315F25">
        <w:rPr>
          <w:caps w:val="0"/>
          <w:sz w:val="28"/>
          <w:szCs w:val="28"/>
        </w:rPr>
        <w:t xml:space="preserve">, </w:t>
      </w:r>
      <w:r w:rsidR="00242E53" w:rsidRPr="00315F25">
        <w:rPr>
          <w:bCs w:val="0"/>
          <w:caps w:val="0"/>
          <w:sz w:val="28"/>
          <w:szCs w:val="28"/>
        </w:rPr>
        <w:t>образующим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инфраструктуру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поддержки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субъектов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малого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и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среднего</w:t>
      </w:r>
      <w:r w:rsidR="00242E53" w:rsidRPr="00315F25">
        <w:rPr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>предпринимательства,</w:t>
      </w:r>
      <w:r w:rsidR="00242E53" w:rsidRPr="00315F25">
        <w:t xml:space="preserve"> </w:t>
      </w:r>
      <w:r w:rsidR="00242E53" w:rsidRPr="00315F25">
        <w:rPr>
          <w:bCs w:val="0"/>
          <w:caps w:val="0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6095D" w:rsidRPr="00315F25">
        <w:rPr>
          <w:bCs w:val="0"/>
          <w:caps w:val="0"/>
          <w:sz w:val="28"/>
          <w:szCs w:val="28"/>
        </w:rPr>
        <w:t xml:space="preserve"> </w:t>
      </w:r>
      <w:r w:rsidR="00242E53" w:rsidRPr="00315F25">
        <w:rPr>
          <w:bCs w:val="0"/>
          <w:caps w:val="0"/>
          <w:sz w:val="28"/>
          <w:szCs w:val="28"/>
        </w:rPr>
        <w:t xml:space="preserve">на территории </w:t>
      </w:r>
      <w:r w:rsidR="00A41DE8" w:rsidRPr="00315F25">
        <w:rPr>
          <w:caps w:val="0"/>
          <w:sz w:val="28"/>
          <w:szCs w:val="28"/>
        </w:rPr>
        <w:t>муниципального образования «</w:t>
      </w:r>
      <w:proofErr w:type="spellStart"/>
      <w:r w:rsidR="00A41DE8" w:rsidRPr="00315F25">
        <w:rPr>
          <w:caps w:val="0"/>
          <w:sz w:val="28"/>
          <w:szCs w:val="28"/>
        </w:rPr>
        <w:t>Дукмасовское</w:t>
      </w:r>
      <w:proofErr w:type="spellEnd"/>
      <w:r w:rsidR="00A41DE8" w:rsidRPr="00315F25">
        <w:rPr>
          <w:caps w:val="0"/>
          <w:sz w:val="28"/>
          <w:szCs w:val="28"/>
        </w:rPr>
        <w:t xml:space="preserve"> сельское поселение» Шовгеновского района Республики Адыгея</w:t>
      </w:r>
    </w:p>
    <w:p w:rsidR="00315F25" w:rsidRPr="00315F25" w:rsidRDefault="00315F25" w:rsidP="00315F25"/>
    <w:p w:rsidR="00E81D9F" w:rsidRDefault="00E81D9F" w:rsidP="00E81D9F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</w:t>
      </w:r>
      <w:proofErr w:type="gramStart"/>
      <w:r w:rsidR="00242E53" w:rsidRPr="00275776">
        <w:rPr>
          <w:sz w:val="28"/>
          <w:szCs w:val="28"/>
        </w:rPr>
        <w:t xml:space="preserve">Оказание финансовой </w:t>
      </w:r>
      <w:r w:rsidR="00242E53" w:rsidRPr="00275776">
        <w:rPr>
          <w:rStyle w:val="highlight"/>
          <w:sz w:val="28"/>
          <w:szCs w:val="28"/>
        </w:rPr>
        <w:t>поддержки</w:t>
      </w:r>
      <w:r w:rsidR="00242E53" w:rsidRPr="00275776">
        <w:rPr>
          <w:sz w:val="28"/>
          <w:szCs w:val="28"/>
        </w:rPr>
        <w:t xml:space="preserve"> </w:t>
      </w:r>
      <w:r w:rsidR="00242E53" w:rsidRPr="00275776">
        <w:rPr>
          <w:rStyle w:val="highlight"/>
          <w:sz w:val="28"/>
          <w:szCs w:val="28"/>
        </w:rPr>
        <w:t xml:space="preserve">субъектам малого и среднего предпринимательства </w:t>
      </w:r>
      <w:r w:rsidR="00242E53" w:rsidRPr="00275776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242E53">
        <w:rPr>
          <w:sz w:val="28"/>
          <w:szCs w:val="28"/>
        </w:rPr>
        <w:t>,</w:t>
      </w:r>
      <w:r w:rsidR="00242E53" w:rsidRPr="00AC22D2">
        <w:t xml:space="preserve"> </w:t>
      </w:r>
      <w:r w:rsidR="00242E53" w:rsidRPr="00AC22D2">
        <w:rPr>
          <w:sz w:val="28"/>
          <w:szCs w:val="28"/>
        </w:rPr>
        <w:t>а также физическим</w:t>
      </w:r>
      <w:r w:rsidR="00242E53">
        <w:rPr>
          <w:sz w:val="28"/>
          <w:szCs w:val="28"/>
        </w:rPr>
        <w:t xml:space="preserve"> лицам, не являющим</w:t>
      </w:r>
      <w:r w:rsidR="00242E53" w:rsidRPr="00AC22D2">
        <w:rPr>
          <w:sz w:val="28"/>
          <w:szCs w:val="28"/>
        </w:rPr>
        <w:t>ся индивидуальными</w:t>
      </w:r>
      <w:r w:rsidR="00242E53">
        <w:rPr>
          <w:sz w:val="28"/>
          <w:szCs w:val="28"/>
        </w:rPr>
        <w:t xml:space="preserve"> предпринимателями и применяющим</w:t>
      </w:r>
      <w:r w:rsidR="00242E53" w:rsidRPr="00AC22D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242E53" w:rsidRPr="00275776">
        <w:rPr>
          <w:sz w:val="28"/>
          <w:szCs w:val="28"/>
        </w:rPr>
        <w:t xml:space="preserve"> на терри</w:t>
      </w:r>
      <w:r w:rsidR="00242E53">
        <w:rPr>
          <w:sz w:val="28"/>
          <w:szCs w:val="28"/>
        </w:rPr>
        <w:t xml:space="preserve">тории </w:t>
      </w:r>
      <w:r w:rsidR="006A7779">
        <w:rPr>
          <w:sz w:val="28"/>
          <w:szCs w:val="28"/>
        </w:rPr>
        <w:t xml:space="preserve"> </w:t>
      </w:r>
      <w:r w:rsidR="00A41DE8" w:rsidRPr="002E7404">
        <w:rPr>
          <w:sz w:val="28"/>
          <w:szCs w:val="28"/>
        </w:rPr>
        <w:t>муниципального образования «</w:t>
      </w:r>
      <w:proofErr w:type="spellStart"/>
      <w:r w:rsidR="00A41DE8">
        <w:rPr>
          <w:sz w:val="28"/>
          <w:szCs w:val="28"/>
        </w:rPr>
        <w:t>Д</w:t>
      </w:r>
      <w:r w:rsidR="00A41DE8" w:rsidRPr="002E7404">
        <w:rPr>
          <w:sz w:val="28"/>
          <w:szCs w:val="28"/>
        </w:rPr>
        <w:t>укмасовское</w:t>
      </w:r>
      <w:proofErr w:type="spellEnd"/>
      <w:r w:rsidR="00A41DE8" w:rsidRPr="002E7404">
        <w:rPr>
          <w:sz w:val="28"/>
          <w:szCs w:val="28"/>
        </w:rPr>
        <w:t xml:space="preserve"> сельское поселение» </w:t>
      </w:r>
      <w:r w:rsidR="00A41DE8">
        <w:rPr>
          <w:sz w:val="28"/>
          <w:szCs w:val="28"/>
        </w:rPr>
        <w:t>Ш</w:t>
      </w:r>
      <w:r w:rsidR="00A41DE8" w:rsidRPr="002E7404">
        <w:rPr>
          <w:sz w:val="28"/>
          <w:szCs w:val="28"/>
        </w:rPr>
        <w:t xml:space="preserve">овгеновского района </w:t>
      </w:r>
      <w:r w:rsidR="00A41DE8">
        <w:rPr>
          <w:sz w:val="28"/>
          <w:szCs w:val="28"/>
        </w:rPr>
        <w:t>Республики А</w:t>
      </w:r>
      <w:r w:rsidR="00A41DE8" w:rsidRPr="002E7404">
        <w:rPr>
          <w:sz w:val="28"/>
          <w:szCs w:val="28"/>
        </w:rPr>
        <w:t>дыгея</w:t>
      </w:r>
      <w:r w:rsidR="00A41DE8" w:rsidRPr="00275776">
        <w:rPr>
          <w:sz w:val="28"/>
          <w:szCs w:val="28"/>
        </w:rPr>
        <w:t xml:space="preserve"> </w:t>
      </w:r>
      <w:r w:rsidR="00242E53" w:rsidRPr="00275776">
        <w:rPr>
          <w:sz w:val="28"/>
          <w:szCs w:val="28"/>
        </w:rPr>
        <w:t>осуществляется в соответствии с муниципаль</w:t>
      </w:r>
      <w:r w:rsidR="00242E53">
        <w:rPr>
          <w:sz w:val="28"/>
          <w:szCs w:val="28"/>
        </w:rPr>
        <w:t xml:space="preserve">ной программой </w:t>
      </w:r>
      <w:r w:rsidR="006A7779">
        <w:rPr>
          <w:sz w:val="28"/>
          <w:szCs w:val="28"/>
        </w:rPr>
        <w:t xml:space="preserve"> </w:t>
      </w:r>
      <w:r w:rsidR="00A41DE8" w:rsidRPr="002E7404">
        <w:rPr>
          <w:sz w:val="28"/>
          <w:szCs w:val="28"/>
        </w:rPr>
        <w:t>муниципального образования «</w:t>
      </w:r>
      <w:proofErr w:type="spellStart"/>
      <w:r w:rsidR="00A41DE8">
        <w:rPr>
          <w:sz w:val="28"/>
          <w:szCs w:val="28"/>
        </w:rPr>
        <w:t>Д</w:t>
      </w:r>
      <w:r w:rsidR="00A41DE8" w:rsidRPr="002E7404">
        <w:rPr>
          <w:sz w:val="28"/>
          <w:szCs w:val="28"/>
        </w:rPr>
        <w:t>укмасовское</w:t>
      </w:r>
      <w:proofErr w:type="spellEnd"/>
      <w:r w:rsidR="00A41DE8" w:rsidRPr="002E7404">
        <w:rPr>
          <w:sz w:val="28"/>
          <w:szCs w:val="28"/>
        </w:rPr>
        <w:t xml:space="preserve"> сельское поселение» </w:t>
      </w:r>
      <w:r w:rsidR="00A41DE8">
        <w:rPr>
          <w:sz w:val="28"/>
          <w:szCs w:val="28"/>
        </w:rPr>
        <w:t>Ш</w:t>
      </w:r>
      <w:r w:rsidR="00A41DE8" w:rsidRPr="002E7404">
        <w:rPr>
          <w:sz w:val="28"/>
          <w:szCs w:val="28"/>
        </w:rPr>
        <w:t xml:space="preserve">овгеновского района </w:t>
      </w:r>
      <w:r w:rsidR="00A41DE8">
        <w:rPr>
          <w:sz w:val="28"/>
          <w:szCs w:val="28"/>
        </w:rPr>
        <w:t>Республики</w:t>
      </w:r>
      <w:proofErr w:type="gramEnd"/>
      <w:r w:rsidR="00A41DE8">
        <w:rPr>
          <w:sz w:val="28"/>
          <w:szCs w:val="28"/>
        </w:rPr>
        <w:t xml:space="preserve"> А</w:t>
      </w:r>
      <w:r w:rsidR="00A41DE8" w:rsidRPr="002E7404">
        <w:rPr>
          <w:sz w:val="28"/>
          <w:szCs w:val="28"/>
        </w:rPr>
        <w:t>дыгея</w:t>
      </w:r>
      <w:r w:rsidR="00242E53" w:rsidRPr="00275776">
        <w:rPr>
          <w:sz w:val="28"/>
          <w:szCs w:val="28"/>
        </w:rPr>
        <w:t xml:space="preserve"> </w:t>
      </w:r>
      <w:r w:rsidR="00242E53" w:rsidRPr="00E81D9F">
        <w:rPr>
          <w:sz w:val="28"/>
          <w:szCs w:val="28"/>
        </w:rPr>
        <w:t>«</w:t>
      </w:r>
      <w:r w:rsidRPr="00E81D9F">
        <w:rPr>
          <w:spacing w:val="-7"/>
          <w:sz w:val="28"/>
          <w:szCs w:val="28"/>
        </w:rPr>
        <w:t xml:space="preserve">Поддержка и развитие малого  и  среднего  предпринимательства  на территории </w:t>
      </w:r>
      <w:proofErr w:type="spellStart"/>
      <w:r w:rsidRPr="00E81D9F">
        <w:rPr>
          <w:spacing w:val="-7"/>
          <w:sz w:val="28"/>
          <w:szCs w:val="28"/>
        </w:rPr>
        <w:t>Дукмасов</w:t>
      </w:r>
      <w:r w:rsidRPr="00E81D9F">
        <w:rPr>
          <w:sz w:val="28"/>
          <w:szCs w:val="28"/>
        </w:rPr>
        <w:t>ского</w:t>
      </w:r>
      <w:proofErr w:type="spellEnd"/>
      <w:r w:rsidRPr="00E81D9F">
        <w:rPr>
          <w:sz w:val="28"/>
          <w:szCs w:val="28"/>
        </w:rPr>
        <w:t xml:space="preserve">  сельского поселения Шовгеновского </w:t>
      </w:r>
      <w:r w:rsidR="00A41DE8" w:rsidRPr="00E81D9F">
        <w:rPr>
          <w:sz w:val="28"/>
          <w:szCs w:val="28"/>
        </w:rPr>
        <w:t>района</w:t>
      </w:r>
      <w:r w:rsidR="00242E53" w:rsidRPr="00E81D9F">
        <w:rPr>
          <w:sz w:val="28"/>
          <w:szCs w:val="28"/>
        </w:rPr>
        <w:t>.</w:t>
      </w:r>
    </w:p>
    <w:p w:rsidR="00E81D9F" w:rsidRDefault="00E81D9F" w:rsidP="00E81D9F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D9F" w:rsidRDefault="00242E53" w:rsidP="00E81D9F">
      <w:pPr>
        <w:pStyle w:val="af9"/>
        <w:jc w:val="center"/>
        <w:rPr>
          <w:b/>
          <w:sz w:val="28"/>
          <w:szCs w:val="28"/>
        </w:rPr>
      </w:pPr>
      <w:r w:rsidRPr="00E81D9F">
        <w:rPr>
          <w:b/>
          <w:sz w:val="28"/>
          <w:szCs w:val="28"/>
        </w:rPr>
        <w:t xml:space="preserve">5. </w:t>
      </w:r>
      <w:r w:rsidR="0056095D" w:rsidRPr="00E81D9F">
        <w:rPr>
          <w:b/>
          <w:sz w:val="28"/>
          <w:szCs w:val="28"/>
        </w:rPr>
        <w:t xml:space="preserve"> </w:t>
      </w:r>
      <w:r w:rsidRPr="00E81D9F">
        <w:rPr>
          <w:b/>
          <w:sz w:val="28"/>
          <w:szCs w:val="28"/>
        </w:rPr>
        <w:t xml:space="preserve">Ведение реестра </w:t>
      </w:r>
      <w:bookmarkStart w:id="35" w:name="YANDEX_265"/>
      <w:bookmarkEnd w:id="35"/>
      <w:r w:rsidRPr="00E81D9F">
        <w:rPr>
          <w:rStyle w:val="highlight"/>
          <w:b/>
          <w:sz w:val="28"/>
          <w:szCs w:val="28"/>
        </w:rPr>
        <w:t xml:space="preserve">субъектов </w:t>
      </w:r>
      <w:bookmarkStart w:id="36" w:name="YANDEX_266"/>
      <w:bookmarkEnd w:id="36"/>
      <w:r w:rsidRPr="00E81D9F">
        <w:rPr>
          <w:rStyle w:val="highlight"/>
          <w:b/>
          <w:sz w:val="28"/>
          <w:szCs w:val="28"/>
        </w:rPr>
        <w:t xml:space="preserve">малого </w:t>
      </w:r>
      <w:bookmarkStart w:id="37" w:name="YANDEX_267"/>
      <w:bookmarkEnd w:id="37"/>
      <w:r w:rsidRPr="00E81D9F">
        <w:rPr>
          <w:rStyle w:val="highlight"/>
          <w:b/>
          <w:sz w:val="28"/>
          <w:szCs w:val="28"/>
        </w:rPr>
        <w:t xml:space="preserve">и </w:t>
      </w:r>
      <w:bookmarkStart w:id="38" w:name="YANDEX_268"/>
      <w:bookmarkEnd w:id="38"/>
      <w:r w:rsidRPr="00E81D9F">
        <w:rPr>
          <w:rStyle w:val="highlight"/>
          <w:b/>
          <w:sz w:val="28"/>
          <w:szCs w:val="28"/>
        </w:rPr>
        <w:t xml:space="preserve">среднего </w:t>
      </w:r>
      <w:bookmarkStart w:id="39" w:name="YANDEX_269"/>
      <w:bookmarkEnd w:id="39"/>
      <w:r w:rsidRPr="00E81D9F">
        <w:rPr>
          <w:rStyle w:val="highlight"/>
          <w:b/>
          <w:sz w:val="28"/>
          <w:szCs w:val="28"/>
        </w:rPr>
        <w:t>предпринимательства</w:t>
      </w:r>
      <w:r w:rsidRPr="00E81D9F">
        <w:rPr>
          <w:b/>
          <w:sz w:val="28"/>
          <w:szCs w:val="28"/>
        </w:rPr>
        <w:t xml:space="preserve"> </w:t>
      </w:r>
      <w:r w:rsidR="00315F25" w:rsidRPr="00E81D9F">
        <w:rPr>
          <w:b/>
          <w:sz w:val="28"/>
          <w:szCs w:val="28"/>
        </w:rPr>
        <w:t xml:space="preserve">     </w:t>
      </w:r>
      <w:r w:rsidR="00E81D9F" w:rsidRPr="00E81D9F">
        <w:rPr>
          <w:b/>
          <w:sz w:val="28"/>
          <w:szCs w:val="28"/>
        </w:rPr>
        <w:t xml:space="preserve">                </w:t>
      </w:r>
      <w:r w:rsidR="00315F25" w:rsidRPr="00E81D9F">
        <w:rPr>
          <w:b/>
          <w:sz w:val="28"/>
          <w:szCs w:val="28"/>
        </w:rPr>
        <w:t xml:space="preserve">   </w:t>
      </w:r>
      <w:r w:rsidRPr="00E81D9F">
        <w:rPr>
          <w:b/>
          <w:sz w:val="28"/>
          <w:szCs w:val="28"/>
        </w:rPr>
        <w:t xml:space="preserve"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0" w:name="YANDEX_270"/>
      <w:bookmarkEnd w:id="40"/>
      <w:r w:rsidRPr="00E81D9F">
        <w:rPr>
          <w:rStyle w:val="highlight"/>
          <w:b/>
          <w:sz w:val="28"/>
          <w:szCs w:val="28"/>
        </w:rPr>
        <w:t xml:space="preserve">поддержки </w:t>
      </w:r>
      <w:r w:rsidRPr="00E81D9F">
        <w:rPr>
          <w:b/>
          <w:sz w:val="28"/>
          <w:szCs w:val="28"/>
        </w:rPr>
        <w:t xml:space="preserve">на территории </w:t>
      </w:r>
      <w:r w:rsidR="00A41DE8" w:rsidRPr="00E81D9F">
        <w:rPr>
          <w:b/>
          <w:sz w:val="28"/>
          <w:szCs w:val="28"/>
        </w:rPr>
        <w:t>муниципального образования «</w:t>
      </w:r>
      <w:proofErr w:type="spellStart"/>
      <w:r w:rsidR="00A41DE8" w:rsidRPr="00E81D9F">
        <w:rPr>
          <w:b/>
          <w:sz w:val="28"/>
          <w:szCs w:val="28"/>
        </w:rPr>
        <w:t>Дукмасовское</w:t>
      </w:r>
      <w:proofErr w:type="spellEnd"/>
      <w:r w:rsidR="00A41DE8" w:rsidRPr="00E81D9F">
        <w:rPr>
          <w:b/>
          <w:sz w:val="28"/>
          <w:szCs w:val="28"/>
        </w:rPr>
        <w:t xml:space="preserve"> сельское поселение» Шовгеновского района Республики Адыгея</w:t>
      </w:r>
    </w:p>
    <w:p w:rsidR="00E81D9F" w:rsidRDefault="00E81D9F" w:rsidP="00E81D9F">
      <w:pPr>
        <w:pStyle w:val="af9"/>
        <w:jc w:val="center"/>
        <w:rPr>
          <w:b/>
          <w:sz w:val="28"/>
          <w:szCs w:val="28"/>
        </w:rPr>
      </w:pPr>
    </w:p>
    <w:p w:rsidR="00242E53" w:rsidRPr="00E81D9F" w:rsidRDefault="00242E53" w:rsidP="00E81D9F">
      <w:pPr>
        <w:pStyle w:val="af9"/>
        <w:jc w:val="both"/>
        <w:rPr>
          <w:b/>
          <w:spacing w:val="-7"/>
        </w:rPr>
      </w:pPr>
      <w:r w:rsidRPr="00275776">
        <w:rPr>
          <w:sz w:val="28"/>
          <w:szCs w:val="28"/>
        </w:rPr>
        <w:t xml:space="preserve">5.1. </w:t>
      </w:r>
      <w:proofErr w:type="gramStart"/>
      <w:r w:rsidRPr="00275776">
        <w:rPr>
          <w:sz w:val="28"/>
          <w:szCs w:val="28"/>
        </w:rPr>
        <w:t xml:space="preserve">Администрация </w:t>
      </w:r>
      <w:r w:rsidR="006A7779">
        <w:rPr>
          <w:sz w:val="28"/>
          <w:szCs w:val="28"/>
        </w:rPr>
        <w:t xml:space="preserve"> </w:t>
      </w:r>
      <w:r w:rsidR="00A41DE8" w:rsidRPr="002E7404">
        <w:rPr>
          <w:sz w:val="28"/>
          <w:szCs w:val="28"/>
        </w:rPr>
        <w:t>муниципального образования «</w:t>
      </w:r>
      <w:proofErr w:type="spellStart"/>
      <w:r w:rsidR="00A41DE8">
        <w:rPr>
          <w:sz w:val="28"/>
          <w:szCs w:val="28"/>
        </w:rPr>
        <w:t>Д</w:t>
      </w:r>
      <w:r w:rsidR="00A41DE8" w:rsidRPr="002E7404">
        <w:rPr>
          <w:sz w:val="28"/>
          <w:szCs w:val="28"/>
        </w:rPr>
        <w:t>укмасовское</w:t>
      </w:r>
      <w:proofErr w:type="spellEnd"/>
      <w:r w:rsidR="00A41DE8" w:rsidRPr="002E7404">
        <w:rPr>
          <w:sz w:val="28"/>
          <w:szCs w:val="28"/>
        </w:rPr>
        <w:t xml:space="preserve"> сельское поселение» </w:t>
      </w:r>
      <w:r w:rsidR="00A41DE8">
        <w:rPr>
          <w:sz w:val="28"/>
          <w:szCs w:val="28"/>
        </w:rPr>
        <w:t>Ш</w:t>
      </w:r>
      <w:r w:rsidR="00A41DE8" w:rsidRPr="002E7404">
        <w:rPr>
          <w:sz w:val="28"/>
          <w:szCs w:val="28"/>
        </w:rPr>
        <w:t xml:space="preserve">овгеновского района </w:t>
      </w:r>
      <w:r w:rsidR="00A41DE8">
        <w:rPr>
          <w:sz w:val="28"/>
          <w:szCs w:val="28"/>
        </w:rPr>
        <w:t>Республики А</w:t>
      </w:r>
      <w:r w:rsidR="00A41DE8" w:rsidRPr="002E7404">
        <w:rPr>
          <w:sz w:val="28"/>
          <w:szCs w:val="28"/>
        </w:rPr>
        <w:t>дыгея</w:t>
      </w:r>
      <w:r w:rsidRPr="00275776">
        <w:rPr>
          <w:sz w:val="28"/>
          <w:szCs w:val="28"/>
        </w:rPr>
        <w:t xml:space="preserve">, оказывающая </w:t>
      </w:r>
      <w:bookmarkStart w:id="41" w:name="YANDEX_271"/>
      <w:bookmarkEnd w:id="41"/>
      <w:r w:rsidRPr="00275776">
        <w:rPr>
          <w:rStyle w:val="highlight"/>
          <w:sz w:val="28"/>
          <w:szCs w:val="28"/>
        </w:rPr>
        <w:t>поддержку</w:t>
      </w:r>
      <w:r w:rsidRPr="00275776">
        <w:rPr>
          <w:sz w:val="28"/>
          <w:szCs w:val="28"/>
        </w:rPr>
        <w:t xml:space="preserve">, ведет реестр </w:t>
      </w:r>
      <w:bookmarkStart w:id="42" w:name="YANDEX_272"/>
      <w:bookmarkEnd w:id="42"/>
      <w:r w:rsidRPr="00275776">
        <w:rPr>
          <w:rStyle w:val="highlight"/>
          <w:sz w:val="28"/>
          <w:szCs w:val="28"/>
        </w:rPr>
        <w:t>субъектов</w:t>
      </w:r>
      <w:bookmarkStart w:id="43" w:name="YANDEX_273"/>
      <w:bookmarkEnd w:id="43"/>
      <w:r w:rsidRPr="00275776">
        <w:rPr>
          <w:rStyle w:val="highlight"/>
          <w:sz w:val="28"/>
          <w:szCs w:val="28"/>
        </w:rPr>
        <w:t xml:space="preserve"> малого </w:t>
      </w:r>
      <w:bookmarkStart w:id="44" w:name="YANDEX_274"/>
      <w:bookmarkEnd w:id="44"/>
      <w:r w:rsidRPr="00275776">
        <w:rPr>
          <w:rStyle w:val="highlight"/>
          <w:sz w:val="28"/>
          <w:szCs w:val="28"/>
        </w:rPr>
        <w:t xml:space="preserve">и </w:t>
      </w:r>
      <w:bookmarkStart w:id="45" w:name="YANDEX_275"/>
      <w:bookmarkEnd w:id="45"/>
      <w:r w:rsidRPr="00275776">
        <w:rPr>
          <w:rStyle w:val="highlight"/>
          <w:sz w:val="28"/>
          <w:szCs w:val="28"/>
        </w:rPr>
        <w:t>среднего</w:t>
      </w:r>
      <w:bookmarkStart w:id="46" w:name="YANDEX_276"/>
      <w:bookmarkEnd w:id="46"/>
      <w:r w:rsidRPr="00275776">
        <w:rPr>
          <w:rStyle w:val="highlight"/>
          <w:sz w:val="28"/>
          <w:szCs w:val="28"/>
        </w:rPr>
        <w:t xml:space="preserve"> предпринимательства</w:t>
      </w:r>
      <w:r>
        <w:rPr>
          <w:sz w:val="28"/>
          <w:szCs w:val="28"/>
        </w:rPr>
        <w:t xml:space="preserve"> и организаций</w:t>
      </w:r>
      <w:r w:rsidRPr="00275776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образующих</w:t>
      </w:r>
      <w:r w:rsidRPr="00275776">
        <w:rPr>
          <w:sz w:val="28"/>
          <w:szCs w:val="28"/>
        </w:rPr>
        <w:t xml:space="preserve">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AC22D2">
        <w:t xml:space="preserve"> </w:t>
      </w:r>
      <w:r>
        <w:rPr>
          <w:sz w:val="28"/>
          <w:szCs w:val="28"/>
        </w:rPr>
        <w:t>а также физических лиц</w:t>
      </w:r>
      <w:r w:rsidRPr="00AC22D2">
        <w:rPr>
          <w:sz w:val="28"/>
          <w:szCs w:val="28"/>
        </w:rPr>
        <w:t>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sz w:val="28"/>
          <w:szCs w:val="28"/>
        </w:rPr>
        <w:t xml:space="preserve"> – получателей </w:t>
      </w:r>
      <w:bookmarkStart w:id="47" w:name="YANDEX_277"/>
      <w:bookmarkEnd w:id="47"/>
      <w:r w:rsidRPr="00275776">
        <w:rPr>
          <w:rStyle w:val="highlight"/>
          <w:sz w:val="28"/>
          <w:szCs w:val="28"/>
        </w:rPr>
        <w:t xml:space="preserve">поддержки </w:t>
      </w:r>
      <w:r w:rsidRPr="00275776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A41DE8" w:rsidRPr="002E7404">
        <w:rPr>
          <w:sz w:val="28"/>
          <w:szCs w:val="28"/>
        </w:rPr>
        <w:t>муниципального образования «</w:t>
      </w:r>
      <w:proofErr w:type="spellStart"/>
      <w:r w:rsidR="00A41DE8">
        <w:rPr>
          <w:sz w:val="28"/>
          <w:szCs w:val="28"/>
        </w:rPr>
        <w:t>Д</w:t>
      </w:r>
      <w:r w:rsidR="00A41DE8" w:rsidRPr="002E7404">
        <w:rPr>
          <w:sz w:val="28"/>
          <w:szCs w:val="28"/>
        </w:rPr>
        <w:t>укмасовское</w:t>
      </w:r>
      <w:proofErr w:type="spellEnd"/>
      <w:r w:rsidR="00A41DE8" w:rsidRPr="002E7404">
        <w:rPr>
          <w:sz w:val="28"/>
          <w:szCs w:val="28"/>
        </w:rPr>
        <w:t xml:space="preserve"> сельское поселение» </w:t>
      </w:r>
      <w:r w:rsidR="00A41DE8">
        <w:rPr>
          <w:sz w:val="28"/>
          <w:szCs w:val="28"/>
        </w:rPr>
        <w:t>Ш</w:t>
      </w:r>
      <w:r w:rsidR="00A41DE8" w:rsidRPr="002E7404">
        <w:rPr>
          <w:sz w:val="28"/>
          <w:szCs w:val="28"/>
        </w:rPr>
        <w:t xml:space="preserve">овгеновского района </w:t>
      </w:r>
      <w:r w:rsidR="00A41DE8">
        <w:rPr>
          <w:sz w:val="28"/>
          <w:szCs w:val="28"/>
        </w:rPr>
        <w:t>Республики А</w:t>
      </w:r>
      <w:r w:rsidR="00A41DE8" w:rsidRPr="002E7404">
        <w:rPr>
          <w:sz w:val="28"/>
          <w:szCs w:val="28"/>
        </w:rPr>
        <w:t>дыгея</w:t>
      </w:r>
      <w:r w:rsidR="00A41DE8" w:rsidRPr="00275776">
        <w:rPr>
          <w:sz w:val="28"/>
          <w:szCs w:val="28"/>
        </w:rPr>
        <w:t xml:space="preserve"> </w:t>
      </w:r>
      <w:r w:rsidRPr="00275776">
        <w:rPr>
          <w:sz w:val="28"/>
          <w:szCs w:val="28"/>
        </w:rPr>
        <w:t>по</w:t>
      </w:r>
      <w:proofErr w:type="gramEnd"/>
      <w:r w:rsidRPr="00275776">
        <w:rPr>
          <w:sz w:val="28"/>
          <w:szCs w:val="28"/>
        </w:rPr>
        <w:t xml:space="preserve"> форме согласно приложению 1 к настоящему положению.</w:t>
      </w:r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5.2. Информация, содержащаяся в реестре</w:t>
      </w:r>
      <w:bookmarkStart w:id="48" w:name="YANDEX_280"/>
      <w:bookmarkEnd w:id="48"/>
      <w:r w:rsidRPr="00275776">
        <w:rPr>
          <w:rStyle w:val="highlight"/>
          <w:b w:val="0"/>
          <w:caps w:val="0"/>
          <w:sz w:val="28"/>
          <w:szCs w:val="28"/>
        </w:rPr>
        <w:t xml:space="preserve"> субъектов</w:t>
      </w:r>
      <w:bookmarkStart w:id="49" w:name="YANDEX_281"/>
      <w:bookmarkEnd w:id="49"/>
      <w:r w:rsidRPr="00275776">
        <w:rPr>
          <w:rStyle w:val="highlight"/>
          <w:b w:val="0"/>
          <w:caps w:val="0"/>
          <w:sz w:val="28"/>
          <w:szCs w:val="28"/>
        </w:rPr>
        <w:t xml:space="preserve"> малого </w:t>
      </w:r>
      <w:bookmarkStart w:id="50" w:name="YANDEX_282"/>
      <w:bookmarkEnd w:id="50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1" w:name="YANDEX_283"/>
      <w:bookmarkEnd w:id="51"/>
      <w:r w:rsidRPr="00275776">
        <w:rPr>
          <w:rStyle w:val="highlight"/>
          <w:b w:val="0"/>
          <w:caps w:val="0"/>
          <w:sz w:val="28"/>
          <w:szCs w:val="28"/>
        </w:rPr>
        <w:t xml:space="preserve"> среднего </w:t>
      </w:r>
      <w:bookmarkStart w:id="52" w:name="YANDEX_284"/>
      <w:bookmarkEnd w:id="52"/>
      <w:r w:rsidRPr="00275776">
        <w:rPr>
          <w:rStyle w:val="highlight"/>
          <w:b w:val="0"/>
          <w:caps w:val="0"/>
          <w:sz w:val="28"/>
          <w:szCs w:val="28"/>
        </w:rPr>
        <w:t>предпринимательства</w:t>
      </w:r>
      <w:r>
        <w:rPr>
          <w:rStyle w:val="highlight"/>
          <w:b w:val="0"/>
          <w:caps w:val="0"/>
          <w:sz w:val="28"/>
          <w:szCs w:val="28"/>
        </w:rPr>
        <w:t xml:space="preserve"> </w:t>
      </w:r>
      <w:r w:rsidRPr="00DE71D2">
        <w:rPr>
          <w:rStyle w:val="highlight"/>
          <w:b w:val="0"/>
          <w:caps w:val="0"/>
          <w:sz w:val="28"/>
          <w:szCs w:val="28"/>
        </w:rPr>
        <w:t>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rStyle w:val="highlight"/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 xml:space="preserve">– получателей </w:t>
      </w:r>
      <w:bookmarkStart w:id="53" w:name="YANDEX_285"/>
      <w:bookmarkEnd w:id="53"/>
      <w:r w:rsidRPr="00275776">
        <w:rPr>
          <w:rStyle w:val="highlight"/>
          <w:b w:val="0"/>
          <w:caps w:val="0"/>
          <w:sz w:val="28"/>
          <w:szCs w:val="28"/>
        </w:rPr>
        <w:t xml:space="preserve">поддержки </w:t>
      </w:r>
      <w:r w:rsidRPr="00275776">
        <w:rPr>
          <w:b w:val="0"/>
          <w:caps w:val="0"/>
          <w:sz w:val="28"/>
          <w:szCs w:val="28"/>
        </w:rPr>
        <w:t xml:space="preserve">является открытой для ознакомления с ней физических </w:t>
      </w:r>
      <w:bookmarkStart w:id="54" w:name="YANDEX_286"/>
      <w:bookmarkEnd w:id="54"/>
      <w:r w:rsidRPr="00275776">
        <w:rPr>
          <w:rStyle w:val="highlight"/>
          <w:b w:val="0"/>
          <w:caps w:val="0"/>
          <w:sz w:val="28"/>
          <w:szCs w:val="28"/>
        </w:rPr>
        <w:t>и</w:t>
      </w:r>
      <w:bookmarkStart w:id="55" w:name="YANDEX_LAST"/>
      <w:bookmarkEnd w:id="55"/>
      <w:r w:rsidRPr="00275776">
        <w:rPr>
          <w:b w:val="0"/>
          <w:caps w:val="0"/>
          <w:sz w:val="28"/>
          <w:szCs w:val="28"/>
        </w:rPr>
        <w:t xml:space="preserve"> юридических лиц.</w:t>
      </w:r>
    </w:p>
    <w:p w:rsidR="00242E53" w:rsidRDefault="00242E53" w:rsidP="00242E53"/>
    <w:p w:rsidR="006A7779" w:rsidRDefault="006A7779" w:rsidP="00242E53"/>
    <w:p w:rsidR="006A7779" w:rsidRPr="0046766D" w:rsidRDefault="006A7779" w:rsidP="00242E53"/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  <w:sectPr w:rsidR="00242E53" w:rsidSect="006D35A1">
          <w:headerReference w:type="even" r:id="rId12"/>
          <w:headerReference w:type="default" r:id="rId13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E81D9F" w:rsidRDefault="00E81D9F" w:rsidP="00242E53">
      <w:pPr>
        <w:pStyle w:val="1"/>
        <w:ind w:left="9356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lastRenderedPageBreak/>
        <w:t xml:space="preserve">                                                                   </w:t>
      </w:r>
      <w:r w:rsidR="00242E53" w:rsidRPr="00E81D9F">
        <w:rPr>
          <w:b w:val="0"/>
          <w:caps w:val="0"/>
          <w:sz w:val="20"/>
          <w:szCs w:val="20"/>
        </w:rPr>
        <w:t>ПРИЛОЖЕНИЕ № 1</w:t>
      </w:r>
    </w:p>
    <w:p w:rsidR="00E81D9F" w:rsidRPr="00E81D9F" w:rsidRDefault="00242E53" w:rsidP="00E81D9F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b w:val="0"/>
          <w:caps w:val="0"/>
          <w:szCs w:val="24"/>
        </w:rPr>
        <w:t xml:space="preserve">к положению </w:t>
      </w:r>
      <w:bookmarkStart w:id="56" w:name="RANGE!A1"/>
      <w:r w:rsidR="00E81D9F" w:rsidRPr="00E81D9F">
        <w:rPr>
          <w:b w:val="0"/>
          <w:caps w:val="0"/>
          <w:szCs w:val="24"/>
        </w:rPr>
        <w:t xml:space="preserve">об условиях и </w:t>
      </w:r>
      <w:r w:rsidR="00E81D9F" w:rsidRPr="00E81D9F">
        <w:rPr>
          <w:rStyle w:val="highlight"/>
          <w:b w:val="0"/>
          <w:caps w:val="0"/>
          <w:szCs w:val="24"/>
        </w:rPr>
        <w:t>порядке</w:t>
      </w:r>
      <w:r w:rsidR="00E81D9F" w:rsidRPr="00E81D9F">
        <w:rPr>
          <w:b w:val="0"/>
          <w:caps w:val="0"/>
          <w:szCs w:val="24"/>
        </w:rPr>
        <w:t xml:space="preserve"> </w:t>
      </w:r>
      <w:r w:rsidR="00E81D9F" w:rsidRPr="00E81D9F">
        <w:rPr>
          <w:rStyle w:val="highlight"/>
          <w:b w:val="0"/>
          <w:caps w:val="0"/>
          <w:szCs w:val="24"/>
        </w:rPr>
        <w:t>оказания</w:t>
      </w:r>
      <w:r w:rsidR="00E81D9F" w:rsidRPr="00E81D9F">
        <w:rPr>
          <w:b w:val="0"/>
          <w:caps w:val="0"/>
          <w:szCs w:val="24"/>
        </w:rPr>
        <w:t xml:space="preserve"> </w:t>
      </w:r>
      <w:r w:rsidR="00E81D9F" w:rsidRPr="00E81D9F">
        <w:rPr>
          <w:rStyle w:val="highlight"/>
          <w:b w:val="0"/>
          <w:caps w:val="0"/>
          <w:szCs w:val="24"/>
        </w:rPr>
        <w:t>поддержки</w:t>
      </w:r>
      <w:r w:rsidR="002C7F37">
        <w:rPr>
          <w:rStyle w:val="highlight"/>
          <w:b w:val="0"/>
          <w:caps w:val="0"/>
          <w:szCs w:val="24"/>
        </w:rPr>
        <w:t xml:space="preserve"> </w:t>
      </w:r>
      <w:r w:rsidR="002C7F37" w:rsidRPr="00E81D9F">
        <w:rPr>
          <w:rStyle w:val="highlight"/>
          <w:b w:val="0"/>
          <w:caps w:val="0"/>
          <w:szCs w:val="24"/>
        </w:rPr>
        <w:t>субъектам малого</w:t>
      </w:r>
      <w:r w:rsidR="002C7F37">
        <w:rPr>
          <w:rStyle w:val="highlight"/>
          <w:b w:val="0"/>
          <w:caps w:val="0"/>
          <w:szCs w:val="24"/>
        </w:rPr>
        <w:t xml:space="preserve"> и</w:t>
      </w:r>
    </w:p>
    <w:p w:rsidR="002C7F37" w:rsidRDefault="00E81D9F" w:rsidP="00E81D9F">
      <w:pPr>
        <w:pStyle w:val="1"/>
        <w:jc w:val="right"/>
        <w:rPr>
          <w:rStyle w:val="highlight"/>
          <w:b w:val="0"/>
          <w:caps w:val="0"/>
          <w:szCs w:val="24"/>
        </w:rPr>
      </w:pPr>
      <w:r>
        <w:rPr>
          <w:szCs w:val="24"/>
        </w:rPr>
        <w:t xml:space="preserve">                                          </w:t>
      </w:r>
      <w:r w:rsidRPr="00E81D9F">
        <w:rPr>
          <w:szCs w:val="24"/>
        </w:rPr>
        <w:t xml:space="preserve"> </w:t>
      </w:r>
      <w:r w:rsidR="002C7F37">
        <w:rPr>
          <w:rStyle w:val="highlight"/>
          <w:b w:val="0"/>
          <w:caps w:val="0"/>
          <w:szCs w:val="24"/>
        </w:rPr>
        <w:t xml:space="preserve"> среднего предпринимательства и</w:t>
      </w:r>
      <w:r w:rsidRPr="00E81D9F">
        <w:rPr>
          <w:rStyle w:val="highlight"/>
          <w:b w:val="0"/>
          <w:caps w:val="0"/>
          <w:szCs w:val="24"/>
        </w:rPr>
        <w:t xml:space="preserve"> организациям, образующим инфраструктуру</w:t>
      </w:r>
    </w:p>
    <w:p w:rsidR="00E81D9F" w:rsidRPr="00E81D9F" w:rsidRDefault="00E81D9F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поддержки субъектов малого и среднего предпринимательства, а также </w:t>
      </w:r>
    </w:p>
    <w:p w:rsidR="002C7F37" w:rsidRDefault="00E81D9F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физическим лицам, не являющимся индивидуальными предпринимателями</w:t>
      </w:r>
    </w:p>
    <w:p w:rsidR="002C7F37" w:rsidRDefault="00E81D9F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и </w:t>
      </w:r>
      <w:proofErr w:type="gramStart"/>
      <w:r w:rsidRPr="00E81D9F">
        <w:rPr>
          <w:rStyle w:val="highlight"/>
          <w:b w:val="0"/>
          <w:caps w:val="0"/>
          <w:szCs w:val="24"/>
        </w:rPr>
        <w:t>применяющим</w:t>
      </w:r>
      <w:proofErr w:type="gramEnd"/>
      <w:r w:rsidRPr="00E81D9F">
        <w:rPr>
          <w:rStyle w:val="highlight"/>
          <w:b w:val="0"/>
          <w:caps w:val="0"/>
          <w:szCs w:val="24"/>
        </w:rPr>
        <w:t xml:space="preserve"> специальный налоговый режим «Налог на профессиональный</w:t>
      </w:r>
    </w:p>
    <w:p w:rsidR="002C7F37" w:rsidRDefault="00E81D9F" w:rsidP="002C7F37">
      <w:pPr>
        <w:pStyle w:val="1"/>
        <w:jc w:val="right"/>
        <w:rPr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доход»</w:t>
      </w:r>
      <w:r w:rsidR="002C7F37">
        <w:rPr>
          <w:rStyle w:val="highlight"/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 xml:space="preserve">на территории </w:t>
      </w:r>
      <w:r w:rsidRPr="00E81D9F">
        <w:rPr>
          <w:b w:val="0"/>
          <w:caps w:val="0"/>
          <w:szCs w:val="24"/>
        </w:rPr>
        <w:t>муниципального образования</w:t>
      </w:r>
      <w:r w:rsidR="002C7F37">
        <w:rPr>
          <w:b w:val="0"/>
          <w:caps w:val="0"/>
          <w:szCs w:val="24"/>
        </w:rPr>
        <w:t xml:space="preserve"> </w:t>
      </w:r>
      <w:r w:rsidRPr="00E81D9F">
        <w:rPr>
          <w:b w:val="0"/>
          <w:caps w:val="0"/>
          <w:szCs w:val="24"/>
        </w:rPr>
        <w:t xml:space="preserve"> «</w:t>
      </w:r>
      <w:proofErr w:type="spellStart"/>
      <w:r w:rsidRPr="00E81D9F">
        <w:rPr>
          <w:b w:val="0"/>
          <w:caps w:val="0"/>
          <w:szCs w:val="24"/>
        </w:rPr>
        <w:t>Дукмасовское</w:t>
      </w:r>
      <w:proofErr w:type="spellEnd"/>
      <w:r w:rsidRPr="00E81D9F">
        <w:rPr>
          <w:b w:val="0"/>
          <w:caps w:val="0"/>
          <w:szCs w:val="24"/>
        </w:rPr>
        <w:t xml:space="preserve"> </w:t>
      </w:r>
      <w:proofErr w:type="gramStart"/>
      <w:r w:rsidRPr="00E81D9F">
        <w:rPr>
          <w:b w:val="0"/>
          <w:caps w:val="0"/>
          <w:szCs w:val="24"/>
        </w:rPr>
        <w:t>сельское</w:t>
      </w:r>
      <w:proofErr w:type="gramEnd"/>
      <w:r w:rsidRPr="00E81D9F">
        <w:rPr>
          <w:b w:val="0"/>
          <w:caps w:val="0"/>
          <w:szCs w:val="24"/>
        </w:rPr>
        <w:t xml:space="preserve"> </w:t>
      </w:r>
    </w:p>
    <w:p w:rsidR="00242E53" w:rsidRPr="00E81D9F" w:rsidRDefault="00E81D9F" w:rsidP="002C7F37">
      <w:pPr>
        <w:pStyle w:val="1"/>
        <w:jc w:val="right"/>
        <w:rPr>
          <w:b w:val="0"/>
          <w:caps w:val="0"/>
          <w:szCs w:val="24"/>
        </w:rPr>
      </w:pPr>
      <w:r w:rsidRPr="00E81D9F">
        <w:rPr>
          <w:b w:val="0"/>
          <w:caps w:val="0"/>
          <w:szCs w:val="24"/>
        </w:rPr>
        <w:t xml:space="preserve">поселение» Шовгеновского района Республики Адыгея </w:t>
      </w:r>
    </w:p>
    <w:p w:rsidR="00242E53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8"/>
          <w:szCs w:val="28"/>
        </w:rPr>
      </w:pPr>
    </w:p>
    <w:p w:rsidR="00242E53" w:rsidRPr="002C7F37" w:rsidRDefault="00242E53" w:rsidP="00242E53">
      <w:pPr>
        <w:pStyle w:val="western"/>
        <w:spacing w:before="0" w:after="0"/>
        <w:jc w:val="center"/>
        <w:rPr>
          <w:b/>
          <w:sz w:val="24"/>
          <w:szCs w:val="24"/>
        </w:rPr>
      </w:pPr>
      <w:r w:rsidRPr="002C7F37">
        <w:rPr>
          <w:rFonts w:ascii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2C7F37">
        <w:rPr>
          <w:b/>
          <w:sz w:val="24"/>
          <w:szCs w:val="24"/>
        </w:rPr>
        <w:t xml:space="preserve"> </w:t>
      </w:r>
      <w:r w:rsidRPr="002C7F37">
        <w:rPr>
          <w:rFonts w:ascii="Times New Roman" w:hAnsi="Times New Roman" w:cs="Times New Roman"/>
          <w:b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6"/>
      <w:r w:rsidRPr="002C7F37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</w:t>
      </w:r>
      <w:r w:rsidR="00E81D9F" w:rsidRPr="002C7F3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="00E81D9F" w:rsidRPr="002C7F37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E81D9F" w:rsidRPr="002C7F3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Шовгеновского района Республики Адыгея</w:t>
      </w:r>
    </w:p>
    <w:p w:rsidR="00E81D9F" w:rsidRPr="000D0532" w:rsidRDefault="00E81D9F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3260"/>
        <w:gridCol w:w="1843"/>
        <w:gridCol w:w="1275"/>
        <w:gridCol w:w="1418"/>
        <w:gridCol w:w="1134"/>
        <w:gridCol w:w="1134"/>
        <w:gridCol w:w="2593"/>
      </w:tblGrid>
      <w:tr w:rsidR="00242E53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Основание для включения (исключения) сведения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37491">
              <w:rPr>
                <w:sz w:val="24"/>
              </w:rPr>
              <w:t xml:space="preserve"> </w:t>
            </w:r>
            <w:r w:rsidRPr="0033749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37491">
              <w:rPr>
                <w:color w:val="000000"/>
                <w:sz w:val="24"/>
              </w:rPr>
              <w:t>т.ч</w:t>
            </w:r>
            <w:proofErr w:type="spellEnd"/>
            <w:r w:rsidRPr="00337491">
              <w:rPr>
                <w:color w:val="000000"/>
                <w:sz w:val="24"/>
              </w:rPr>
              <w:t>. о нецелевом использовании средств</w:t>
            </w:r>
          </w:p>
        </w:tc>
      </w:tr>
      <w:tr w:rsidR="00242E53" w:rsidTr="002C7F37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2C7F37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 xml:space="preserve">Наименование </w:t>
            </w:r>
            <w:proofErr w:type="gramStart"/>
            <w:r w:rsidRPr="00337491">
              <w:rPr>
                <w:color w:val="000000"/>
                <w:sz w:val="24"/>
              </w:rPr>
              <w:t>юридичес</w:t>
            </w:r>
            <w:r w:rsidR="002C7F37">
              <w:rPr>
                <w:color w:val="000000"/>
                <w:sz w:val="24"/>
              </w:rPr>
              <w:t>ко</w:t>
            </w:r>
            <w:r w:rsidR="00E81D9F">
              <w:rPr>
                <w:color w:val="000000"/>
                <w:sz w:val="24"/>
              </w:rPr>
              <w:t>-</w:t>
            </w:r>
            <w:proofErr w:type="spellStart"/>
            <w:r w:rsidRPr="00337491">
              <w:rPr>
                <w:color w:val="000000"/>
                <w:sz w:val="24"/>
              </w:rPr>
              <w:t>го</w:t>
            </w:r>
            <w:proofErr w:type="spellEnd"/>
            <w:proofErr w:type="gramEnd"/>
            <w:r w:rsidRPr="00337491">
              <w:rPr>
                <w:color w:val="000000"/>
                <w:sz w:val="24"/>
              </w:rPr>
              <w:t xml:space="preserve"> лица или фамилия, имя и отчество (если имеет</w:t>
            </w:r>
            <w:r w:rsidR="002C7F37">
              <w:rPr>
                <w:color w:val="000000"/>
                <w:sz w:val="24"/>
              </w:rPr>
              <w:t xml:space="preserve">ся) </w:t>
            </w:r>
            <w:r w:rsidRPr="00337491">
              <w:rPr>
                <w:color w:val="000000"/>
                <w:sz w:val="24"/>
              </w:rPr>
              <w:t>ин</w:t>
            </w:r>
            <w:r w:rsidR="002C7F37">
              <w:rPr>
                <w:color w:val="000000"/>
                <w:sz w:val="24"/>
              </w:rPr>
              <w:t>-</w:t>
            </w:r>
            <w:proofErr w:type="spellStart"/>
            <w:r w:rsidRPr="00337491">
              <w:rPr>
                <w:color w:val="000000"/>
                <w:sz w:val="24"/>
              </w:rPr>
              <w:t>дивидуального</w:t>
            </w:r>
            <w:proofErr w:type="spellEnd"/>
            <w:r w:rsidRPr="00337491">
              <w:rPr>
                <w:color w:val="000000"/>
                <w:sz w:val="24"/>
              </w:rPr>
              <w:t xml:space="preserve"> </w:t>
            </w:r>
            <w:proofErr w:type="spellStart"/>
            <w:r w:rsidRPr="00337491">
              <w:rPr>
                <w:color w:val="000000"/>
                <w:sz w:val="24"/>
              </w:rPr>
              <w:t>предприни</w:t>
            </w:r>
            <w:r w:rsidR="002C7F37">
              <w:rPr>
                <w:color w:val="000000"/>
                <w:sz w:val="24"/>
              </w:rPr>
              <w:t>-</w:t>
            </w:r>
            <w:r w:rsidRPr="00337491">
              <w:rPr>
                <w:color w:val="000000"/>
                <w:sz w:val="24"/>
              </w:rPr>
              <w:t>мателя</w:t>
            </w:r>
            <w:proofErr w:type="spellEnd"/>
            <w:r w:rsidRPr="00337491">
              <w:rPr>
                <w:color w:val="000000"/>
                <w:sz w:val="24"/>
              </w:rPr>
              <w:t xml:space="preserve">, физического лица, не являющегося </w:t>
            </w:r>
            <w:proofErr w:type="spellStart"/>
            <w:r w:rsidRPr="00337491">
              <w:rPr>
                <w:color w:val="000000"/>
                <w:sz w:val="24"/>
              </w:rPr>
              <w:t>индивидуаль</w:t>
            </w:r>
            <w:r w:rsidR="002C7F37">
              <w:rPr>
                <w:color w:val="000000"/>
                <w:sz w:val="24"/>
              </w:rPr>
              <w:t>-</w:t>
            </w:r>
            <w:r w:rsidRPr="00337491">
              <w:rPr>
                <w:color w:val="000000"/>
                <w:sz w:val="24"/>
              </w:rPr>
              <w:t>ны</w:t>
            </w:r>
            <w:r>
              <w:rPr>
                <w:color w:val="000000"/>
                <w:sz w:val="24"/>
              </w:rPr>
              <w:t>м</w:t>
            </w:r>
            <w:proofErr w:type="spellEnd"/>
            <w:r>
              <w:rPr>
                <w:color w:val="000000"/>
                <w:sz w:val="24"/>
              </w:rPr>
              <w:t xml:space="preserve"> предпринимателем и применяющего</w:t>
            </w:r>
            <w:r w:rsidRPr="00337491">
              <w:rPr>
                <w:color w:val="000000"/>
                <w:sz w:val="24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2C7F37">
            <w:pPr>
              <w:snapToGrid w:val="0"/>
              <w:jc w:val="center"/>
              <w:rPr>
                <w:sz w:val="24"/>
              </w:rPr>
            </w:pPr>
            <w:proofErr w:type="spellStart"/>
            <w:proofErr w:type="gramStart"/>
            <w:r w:rsidRPr="00337491">
              <w:rPr>
                <w:color w:val="000000"/>
                <w:sz w:val="24"/>
              </w:rPr>
              <w:t>Идентификаци</w:t>
            </w:r>
            <w:r w:rsidR="002C7F37">
              <w:rPr>
                <w:color w:val="000000"/>
                <w:sz w:val="24"/>
              </w:rPr>
              <w:t>-</w:t>
            </w:r>
            <w:r w:rsidRPr="00337491">
              <w:rPr>
                <w:color w:val="000000"/>
                <w:sz w:val="24"/>
              </w:rPr>
              <w:t>онный</w:t>
            </w:r>
            <w:proofErr w:type="spellEnd"/>
            <w:proofErr w:type="gramEnd"/>
            <w:r w:rsidRPr="00337491">
              <w:rPr>
                <w:color w:val="000000"/>
                <w:sz w:val="24"/>
              </w:rPr>
              <w:t xml:space="preserve"> номер </w:t>
            </w:r>
            <w:proofErr w:type="spellStart"/>
            <w:r w:rsidRPr="00337491">
              <w:rPr>
                <w:color w:val="000000"/>
                <w:sz w:val="24"/>
              </w:rPr>
              <w:t>налогоплатель</w:t>
            </w:r>
            <w:r w:rsidR="002C7F37">
              <w:rPr>
                <w:color w:val="000000"/>
                <w:sz w:val="24"/>
              </w:rPr>
              <w:t>-</w:t>
            </w:r>
            <w:r w:rsidRPr="00337491">
              <w:rPr>
                <w:color w:val="000000"/>
                <w:sz w:val="24"/>
              </w:rPr>
              <w:t>щика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2C7F37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337491" w:rsidRDefault="00242E53" w:rsidP="00A81549">
            <w:pPr>
              <w:snapToGrid w:val="0"/>
              <w:jc w:val="center"/>
              <w:rPr>
                <w:sz w:val="24"/>
              </w:rPr>
            </w:pPr>
            <w:r w:rsidRPr="00337491">
              <w:rPr>
                <w:color w:val="000000"/>
                <w:sz w:val="24"/>
              </w:rPr>
              <w:t>9</w:t>
            </w:r>
          </w:p>
        </w:tc>
      </w:tr>
      <w:tr w:rsidR="00242E53" w:rsidTr="002C7F3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Tr="002C7F37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9E56DB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Pr="002C7F37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C7F37">
        <w:rPr>
          <w:rFonts w:ascii="Times New Roman" w:hAnsi="Times New Roman" w:cs="Times New Roman"/>
          <w:sz w:val="24"/>
          <w:szCs w:val="24"/>
        </w:rPr>
        <w:t>Исполнитель____________________</w:t>
      </w:r>
    </w:p>
    <w:p w:rsidR="002C7F37" w:rsidRDefault="002C7F37" w:rsidP="00EB0E38">
      <w:pPr>
        <w:rPr>
          <w:bCs/>
          <w:sz w:val="24"/>
        </w:rPr>
      </w:pPr>
    </w:p>
    <w:p w:rsidR="002C7F37" w:rsidRPr="002C7F37" w:rsidRDefault="002C7F37" w:rsidP="00EB0E38">
      <w:pPr>
        <w:rPr>
          <w:bCs/>
          <w:sz w:val="24"/>
        </w:rPr>
      </w:pPr>
      <w:r w:rsidRPr="002C7F37">
        <w:rPr>
          <w:bCs/>
          <w:sz w:val="24"/>
        </w:rPr>
        <w:t>Глава муниципального образования</w:t>
      </w:r>
    </w:p>
    <w:p w:rsidR="00242E53" w:rsidRPr="002C7F37" w:rsidRDefault="002C7F37" w:rsidP="00EB0E38">
      <w:pPr>
        <w:rPr>
          <w:bCs/>
          <w:color w:val="000000"/>
          <w:sz w:val="24"/>
        </w:rPr>
        <w:sectPr w:rsidR="00242E53" w:rsidRPr="002C7F37" w:rsidSect="00E81D9F">
          <w:pgSz w:w="16838" w:h="11906" w:orient="landscape" w:code="9"/>
          <w:pgMar w:top="709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2C7F37">
        <w:rPr>
          <w:bCs/>
          <w:sz w:val="24"/>
        </w:rPr>
        <w:t>«</w:t>
      </w:r>
      <w:proofErr w:type="spellStart"/>
      <w:r w:rsidRPr="002C7F37">
        <w:rPr>
          <w:bCs/>
          <w:sz w:val="24"/>
        </w:rPr>
        <w:t>Дукмасовское</w:t>
      </w:r>
      <w:proofErr w:type="spellEnd"/>
      <w:r w:rsidRPr="002C7F37">
        <w:rPr>
          <w:bCs/>
          <w:sz w:val="24"/>
        </w:rPr>
        <w:t xml:space="preserve"> сельское поселение»                                                                                    </w:t>
      </w:r>
      <w:proofErr w:type="spellStart"/>
      <w:r w:rsidRPr="002C7F37">
        <w:rPr>
          <w:bCs/>
          <w:sz w:val="24"/>
        </w:rPr>
        <w:t>В.П.Шикенин</w:t>
      </w:r>
      <w:proofErr w:type="spellEnd"/>
    </w:p>
    <w:p w:rsidR="00242E53" w:rsidRPr="002C7F37" w:rsidRDefault="00242E53" w:rsidP="00242E53">
      <w:pPr>
        <w:pStyle w:val="1"/>
        <w:ind w:left="4820"/>
        <w:rPr>
          <w:b w:val="0"/>
          <w:caps w:val="0"/>
          <w:sz w:val="22"/>
          <w:szCs w:val="22"/>
        </w:rPr>
      </w:pPr>
      <w:r w:rsidRPr="002C7F37">
        <w:rPr>
          <w:b w:val="0"/>
          <w:caps w:val="0"/>
          <w:sz w:val="22"/>
          <w:szCs w:val="22"/>
        </w:rPr>
        <w:lastRenderedPageBreak/>
        <w:t>ПРИЛОЖЕНИЕ № 2</w:t>
      </w:r>
    </w:p>
    <w:p w:rsidR="00462EAC" w:rsidRDefault="002C7F37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b w:val="0"/>
          <w:caps w:val="0"/>
          <w:szCs w:val="24"/>
        </w:rPr>
        <w:t xml:space="preserve">к положению об условиях и </w:t>
      </w:r>
      <w:r w:rsidRPr="00E81D9F">
        <w:rPr>
          <w:rStyle w:val="highlight"/>
          <w:b w:val="0"/>
          <w:caps w:val="0"/>
          <w:szCs w:val="24"/>
        </w:rPr>
        <w:t>порядке</w:t>
      </w:r>
      <w:r w:rsidRPr="00E81D9F">
        <w:rPr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>оказания</w:t>
      </w:r>
      <w:r w:rsidRPr="00E81D9F">
        <w:rPr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>поддержки</w:t>
      </w:r>
      <w:r>
        <w:rPr>
          <w:rStyle w:val="highlight"/>
          <w:b w:val="0"/>
          <w:caps w:val="0"/>
          <w:szCs w:val="24"/>
        </w:rPr>
        <w:t xml:space="preserve"> </w:t>
      </w:r>
    </w:p>
    <w:p w:rsidR="00462EAC" w:rsidRDefault="002C7F37" w:rsidP="00462EAC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>субъектам малог</w:t>
      </w:r>
      <w:r w:rsidR="00462EAC">
        <w:rPr>
          <w:rStyle w:val="highlight"/>
          <w:b w:val="0"/>
          <w:caps w:val="0"/>
          <w:szCs w:val="24"/>
        </w:rPr>
        <w:t xml:space="preserve">о и </w:t>
      </w:r>
      <w:r>
        <w:rPr>
          <w:rStyle w:val="highlight"/>
          <w:b w:val="0"/>
          <w:caps w:val="0"/>
          <w:szCs w:val="24"/>
        </w:rPr>
        <w:t>среднего предпринимательства и</w:t>
      </w:r>
      <w:r w:rsidRPr="00E81D9F">
        <w:rPr>
          <w:rStyle w:val="highlight"/>
          <w:b w:val="0"/>
          <w:caps w:val="0"/>
          <w:szCs w:val="24"/>
        </w:rPr>
        <w:t xml:space="preserve"> </w:t>
      </w:r>
    </w:p>
    <w:p w:rsidR="002C7F37" w:rsidRDefault="002C7F37" w:rsidP="00462EAC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>организациям, образующим инфраструктуру</w:t>
      </w:r>
      <w:r w:rsidR="00462EAC">
        <w:rPr>
          <w:rStyle w:val="highlight"/>
          <w:b w:val="0"/>
          <w:caps w:val="0"/>
          <w:szCs w:val="24"/>
        </w:rPr>
        <w:t xml:space="preserve"> поддержки</w:t>
      </w:r>
    </w:p>
    <w:p w:rsidR="002C7F37" w:rsidRPr="00E81D9F" w:rsidRDefault="00462EAC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>
        <w:rPr>
          <w:rStyle w:val="highlight"/>
          <w:b w:val="0"/>
          <w:caps w:val="0"/>
          <w:szCs w:val="24"/>
        </w:rPr>
        <w:t xml:space="preserve"> </w:t>
      </w:r>
      <w:r w:rsidR="002C7F37" w:rsidRPr="00E81D9F">
        <w:rPr>
          <w:rStyle w:val="highlight"/>
          <w:b w:val="0"/>
          <w:caps w:val="0"/>
          <w:szCs w:val="24"/>
        </w:rPr>
        <w:t xml:space="preserve"> субъектов малого и среднего предпринимательства, а также </w:t>
      </w:r>
    </w:p>
    <w:p w:rsidR="00462EAC" w:rsidRDefault="002C7F37" w:rsidP="002C7F37">
      <w:pPr>
        <w:pStyle w:val="1"/>
        <w:jc w:val="right"/>
        <w:rPr>
          <w:rStyle w:val="highlight"/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физическим лицам, не являющимся индивидуальными</w:t>
      </w:r>
    </w:p>
    <w:p w:rsidR="00462EAC" w:rsidRDefault="002C7F37" w:rsidP="00462EAC">
      <w:pPr>
        <w:pStyle w:val="1"/>
        <w:jc w:val="right"/>
        <w:rPr>
          <w:b w:val="0"/>
          <w:caps w:val="0"/>
          <w:szCs w:val="24"/>
        </w:rPr>
      </w:pPr>
      <w:r w:rsidRPr="00E81D9F">
        <w:rPr>
          <w:rStyle w:val="highlight"/>
          <w:b w:val="0"/>
          <w:caps w:val="0"/>
          <w:szCs w:val="24"/>
        </w:rPr>
        <w:t xml:space="preserve"> предпринимателями</w:t>
      </w:r>
      <w:r w:rsidR="00462EAC">
        <w:rPr>
          <w:rStyle w:val="highlight"/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 xml:space="preserve">и </w:t>
      </w:r>
      <w:proofErr w:type="gramStart"/>
      <w:r w:rsidRPr="00E81D9F">
        <w:rPr>
          <w:rStyle w:val="highlight"/>
          <w:b w:val="0"/>
          <w:caps w:val="0"/>
          <w:szCs w:val="24"/>
        </w:rPr>
        <w:t>применяющим</w:t>
      </w:r>
      <w:proofErr w:type="gramEnd"/>
      <w:r w:rsidRPr="00E81D9F">
        <w:rPr>
          <w:rStyle w:val="highlight"/>
          <w:b w:val="0"/>
          <w:caps w:val="0"/>
          <w:szCs w:val="24"/>
        </w:rPr>
        <w:t xml:space="preserve"> специальный налоговый </w:t>
      </w:r>
      <w:r w:rsidR="00462EAC">
        <w:rPr>
          <w:rStyle w:val="highlight"/>
          <w:b w:val="0"/>
          <w:caps w:val="0"/>
          <w:szCs w:val="24"/>
        </w:rPr>
        <w:t xml:space="preserve">                                                        </w:t>
      </w:r>
      <w:r w:rsidRPr="00E81D9F">
        <w:rPr>
          <w:rStyle w:val="highlight"/>
          <w:b w:val="0"/>
          <w:caps w:val="0"/>
          <w:szCs w:val="24"/>
        </w:rPr>
        <w:t>режим «Налог на профессиональный</w:t>
      </w:r>
      <w:r w:rsidR="00462EAC">
        <w:rPr>
          <w:rStyle w:val="highlight"/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 xml:space="preserve"> доход»</w:t>
      </w:r>
      <w:r>
        <w:rPr>
          <w:rStyle w:val="highlight"/>
          <w:b w:val="0"/>
          <w:caps w:val="0"/>
          <w:szCs w:val="24"/>
        </w:rPr>
        <w:t xml:space="preserve"> </w:t>
      </w:r>
      <w:r w:rsidRPr="00E81D9F">
        <w:rPr>
          <w:rStyle w:val="highlight"/>
          <w:b w:val="0"/>
          <w:caps w:val="0"/>
          <w:szCs w:val="24"/>
        </w:rPr>
        <w:t>на территории</w:t>
      </w:r>
      <w:r w:rsidR="00462EAC">
        <w:rPr>
          <w:rStyle w:val="highlight"/>
          <w:b w:val="0"/>
          <w:caps w:val="0"/>
          <w:szCs w:val="24"/>
        </w:rPr>
        <w:t xml:space="preserve">                                                </w:t>
      </w:r>
      <w:r w:rsidRPr="00E81D9F">
        <w:rPr>
          <w:rStyle w:val="highlight"/>
          <w:b w:val="0"/>
          <w:caps w:val="0"/>
          <w:szCs w:val="24"/>
        </w:rPr>
        <w:t xml:space="preserve"> </w:t>
      </w:r>
      <w:r w:rsidRPr="00E81D9F">
        <w:rPr>
          <w:b w:val="0"/>
          <w:caps w:val="0"/>
          <w:szCs w:val="24"/>
        </w:rPr>
        <w:t>муниципального образования</w:t>
      </w:r>
      <w:r>
        <w:rPr>
          <w:b w:val="0"/>
          <w:caps w:val="0"/>
          <w:szCs w:val="24"/>
        </w:rPr>
        <w:t xml:space="preserve"> </w:t>
      </w:r>
      <w:r w:rsidRPr="00E81D9F">
        <w:rPr>
          <w:b w:val="0"/>
          <w:caps w:val="0"/>
          <w:szCs w:val="24"/>
        </w:rPr>
        <w:t>«</w:t>
      </w:r>
      <w:proofErr w:type="spellStart"/>
      <w:r w:rsidRPr="00E81D9F">
        <w:rPr>
          <w:b w:val="0"/>
          <w:caps w:val="0"/>
          <w:szCs w:val="24"/>
        </w:rPr>
        <w:t>Дукмасовское</w:t>
      </w:r>
      <w:proofErr w:type="spellEnd"/>
      <w:r w:rsidRPr="00E81D9F">
        <w:rPr>
          <w:b w:val="0"/>
          <w:caps w:val="0"/>
          <w:szCs w:val="24"/>
        </w:rPr>
        <w:t xml:space="preserve"> сельское поселение»</w:t>
      </w:r>
    </w:p>
    <w:p w:rsidR="002C7F37" w:rsidRPr="00E81D9F" w:rsidRDefault="002C7F37" w:rsidP="00462EAC">
      <w:pPr>
        <w:pStyle w:val="1"/>
        <w:jc w:val="right"/>
        <w:rPr>
          <w:b w:val="0"/>
          <w:caps w:val="0"/>
          <w:szCs w:val="24"/>
        </w:rPr>
      </w:pPr>
      <w:r w:rsidRPr="00E81D9F">
        <w:rPr>
          <w:b w:val="0"/>
          <w:caps w:val="0"/>
          <w:szCs w:val="24"/>
        </w:rPr>
        <w:t xml:space="preserve"> Шовгеновского района Республики Адыгея </w:t>
      </w:r>
    </w:p>
    <w:p w:rsidR="00462EAC" w:rsidRPr="00462EAC" w:rsidRDefault="00462EAC" w:rsidP="00462EAC">
      <w:pPr>
        <w:pStyle w:val="1"/>
        <w:jc w:val="left"/>
        <w:rPr>
          <w:caps w:val="0"/>
          <w:spacing w:val="0"/>
          <w:sz w:val="28"/>
          <w:szCs w:val="28"/>
          <w:lang w:eastAsia="zh-CN"/>
        </w:rPr>
      </w:pPr>
    </w:p>
    <w:p w:rsidR="00242E53" w:rsidRPr="00462EAC" w:rsidRDefault="00462EAC" w:rsidP="00462EAC">
      <w:pPr>
        <w:pStyle w:val="1"/>
        <w:jc w:val="left"/>
        <w:rPr>
          <w:bCs w:val="0"/>
          <w:caps w:val="0"/>
          <w:kern w:val="1"/>
          <w:sz w:val="28"/>
          <w:szCs w:val="28"/>
        </w:rPr>
      </w:pPr>
      <w:r w:rsidRPr="00462EAC">
        <w:rPr>
          <w:caps w:val="0"/>
          <w:spacing w:val="0"/>
          <w:sz w:val="28"/>
          <w:szCs w:val="28"/>
          <w:lang w:eastAsia="zh-CN"/>
        </w:rPr>
        <w:t xml:space="preserve">                                                      </w:t>
      </w:r>
      <w:r w:rsidR="00242E53" w:rsidRPr="00462EAC">
        <w:rPr>
          <w:bCs w:val="0"/>
          <w:caps w:val="0"/>
          <w:kern w:val="1"/>
          <w:sz w:val="28"/>
          <w:szCs w:val="28"/>
        </w:rPr>
        <w:t>ПОРЯДОК</w:t>
      </w:r>
    </w:p>
    <w:p w:rsidR="00462EAC" w:rsidRDefault="00242E53" w:rsidP="00462EAC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EAC">
        <w:rPr>
          <w:rFonts w:ascii="Times New Roman" w:hAnsi="Times New Roman" w:cs="Times New Roman"/>
          <w:b/>
          <w:kern w:val="1"/>
          <w:sz w:val="28"/>
          <w:szCs w:val="28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462EAC" w:rsidRPr="00462EA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462EAC" w:rsidRPr="00462EAC">
        <w:rPr>
          <w:rFonts w:ascii="Times New Roman" w:hAnsi="Times New Roman" w:cs="Times New Roman"/>
          <w:b/>
          <w:sz w:val="28"/>
          <w:szCs w:val="28"/>
        </w:rPr>
        <w:t>Дукмасовское</w:t>
      </w:r>
      <w:proofErr w:type="spellEnd"/>
      <w:r w:rsidR="00462EAC" w:rsidRPr="00462EAC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Шовгеновского района Республики Адыгея</w:t>
      </w:r>
      <w:bookmarkStart w:id="57" w:name="sub_221"/>
    </w:p>
    <w:p w:rsidR="00462EAC" w:rsidRDefault="00462EAC" w:rsidP="00462EAC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EAC" w:rsidRDefault="00462EAC" w:rsidP="00462EAC">
      <w:pPr>
        <w:pStyle w:val="western"/>
        <w:spacing w:before="0" w:after="0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462EAC">
        <w:rPr>
          <w:rFonts w:ascii="Times New Roman" w:hAnsi="Times New Roman" w:cs="Times New Roman"/>
          <w:b/>
          <w:kern w:val="1"/>
          <w:sz w:val="28"/>
          <w:szCs w:val="28"/>
        </w:rPr>
        <w:t xml:space="preserve">                         </w:t>
      </w:r>
      <w:r w:rsidR="00242E53" w:rsidRPr="00462EAC">
        <w:rPr>
          <w:rFonts w:ascii="Times New Roman" w:hAnsi="Times New Roman" w:cs="Times New Roman"/>
          <w:b/>
          <w:kern w:val="1"/>
          <w:sz w:val="28"/>
          <w:szCs w:val="28"/>
        </w:rPr>
        <w:t>1. Общие положения</w:t>
      </w:r>
      <w:bookmarkEnd w:id="57"/>
    </w:p>
    <w:p w:rsidR="00462EAC" w:rsidRPr="00462EAC" w:rsidRDefault="00462EAC" w:rsidP="00462EAC">
      <w:pPr>
        <w:pStyle w:val="western"/>
        <w:spacing w:before="0" w:after="0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462EAC" w:rsidRPr="00462EAC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58" w:name="sub_22001"/>
      <w:proofErr w:type="gramStart"/>
      <w:r w:rsidRPr="00462EAC">
        <w:rPr>
          <w:rFonts w:ascii="Times New Roman" w:hAnsi="Times New Roman" w:cs="Times New Roman"/>
          <w:sz w:val="28"/>
          <w:szCs w:val="28"/>
        </w:rPr>
        <w:t>Настоящий Порядок рассмотрения обращений субъектов малого и среднего предпринимательства,</w:t>
      </w:r>
      <w:r w:rsidRPr="00462EAC">
        <w:rPr>
          <w:rFonts w:ascii="Times New Roman" w:hAnsi="Times New Roman" w:cs="Times New Roman"/>
        </w:rPr>
        <w:t xml:space="preserve"> </w:t>
      </w:r>
      <w:r w:rsidRPr="00462EAC">
        <w:rPr>
          <w:rFonts w:ascii="Times New Roman" w:hAnsi="Times New Roman" w:cs="Times New Roman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A7779" w:rsidRPr="00462EAC">
        <w:rPr>
          <w:rFonts w:ascii="Times New Roman" w:hAnsi="Times New Roman" w:cs="Times New Roman"/>
          <w:sz w:val="28"/>
          <w:szCs w:val="28"/>
        </w:rPr>
        <w:t xml:space="preserve"> </w:t>
      </w:r>
      <w:r w:rsidR="00462EA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2EA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462EA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</w:t>
      </w:r>
      <w:r w:rsidRPr="00462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2EA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462EAC">
        <w:rPr>
          <w:rFonts w:ascii="Times New Roman" w:hAnsi="Times New Roman" w:cs="Times New Roman"/>
          <w:sz w:val="28"/>
          <w:szCs w:val="28"/>
        </w:rPr>
        <w:t xml:space="preserve"> (далее – Порядок) в рамках информационной и консультационной поддержки субъектов малого и среднего предпринимательства</w:t>
      </w:r>
      <w:r w:rsidRPr="00462EAC">
        <w:rPr>
          <w:rFonts w:ascii="Times New Roman" w:hAnsi="Times New Roman" w:cs="Times New Roman"/>
          <w:szCs w:val="28"/>
        </w:rPr>
        <w:t>,</w:t>
      </w:r>
      <w:r w:rsidRPr="00462EAC">
        <w:rPr>
          <w:rFonts w:ascii="Times New Roman" w:hAnsi="Times New Roman" w:cs="Times New Roman"/>
        </w:rPr>
        <w:t xml:space="preserve"> </w:t>
      </w:r>
      <w:r w:rsidRPr="00462EAC">
        <w:rPr>
          <w:rFonts w:ascii="Times New Roman" w:hAnsi="Times New Roman" w:cs="Times New Roman"/>
          <w:sz w:val="28"/>
          <w:szCs w:val="28"/>
        </w:rPr>
        <w:t>а также физических лиц, не являющихся индивидуальными предпринимателями и применяющих</w:t>
      </w:r>
      <w:proofErr w:type="gramEnd"/>
      <w:r w:rsidRPr="00462EAC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 определяет сроки и последовательность действий администрации </w:t>
      </w:r>
      <w:r w:rsidR="00462EA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2EA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462EA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</w:t>
      </w:r>
      <w:r w:rsidR="00462EAC" w:rsidRPr="00462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2EA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462EAC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bookmarkEnd w:id="58"/>
      <w:r w:rsidRPr="00462EAC">
        <w:rPr>
          <w:rFonts w:ascii="Times New Roman" w:hAnsi="Times New Roman" w:cs="Times New Roman"/>
          <w:sz w:val="28"/>
          <w:szCs w:val="28"/>
        </w:rPr>
        <w:t>).</w:t>
      </w:r>
    </w:p>
    <w:p w:rsidR="00462EAC" w:rsidRPr="00462EAC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t>1.2.</w:t>
      </w:r>
      <w:bookmarkStart w:id="59" w:name="sub_22002"/>
      <w:r w:rsidRPr="00462EAC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</w:t>
      </w:r>
      <w:r w:rsidRPr="00462EAC">
        <w:rPr>
          <w:rFonts w:ascii="Times New Roman" w:hAnsi="Times New Roman" w:cs="Times New Roman"/>
          <w:szCs w:val="28"/>
        </w:rPr>
        <w:t>,</w:t>
      </w:r>
      <w:r w:rsidRPr="00462EAC">
        <w:rPr>
          <w:rFonts w:ascii="Times New Roman" w:hAnsi="Times New Roman" w:cs="Times New Roman"/>
        </w:rPr>
        <w:t xml:space="preserve"> </w:t>
      </w:r>
      <w:r w:rsidRPr="00462EAC">
        <w:rPr>
          <w:rFonts w:ascii="Times New Roman" w:hAnsi="Times New Roman" w:cs="Times New Roman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462E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2EAC">
        <w:rPr>
          <w:rFonts w:ascii="Times New Roman" w:hAnsi="Times New Roman" w:cs="Times New Roman"/>
          <w:sz w:val="28"/>
          <w:szCs w:val="28"/>
        </w:rPr>
        <w:t>:</w:t>
      </w:r>
      <w:bookmarkEnd w:id="59"/>
    </w:p>
    <w:p w:rsidR="00462EAC" w:rsidRPr="00462EAC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462EAC" w:rsidRPr="00462EAC" w:rsidRDefault="0033471D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t>- Федеральным законом от 24.07</w:t>
      </w:r>
      <w:r w:rsidR="00242E53" w:rsidRPr="00462EAC">
        <w:rPr>
          <w:rFonts w:ascii="Times New Roman" w:hAnsi="Times New Roman" w:cs="Times New Roman"/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462EAC" w:rsidRPr="00462EAC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462EAC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62EAC">
        <w:rPr>
          <w:rFonts w:ascii="Times New Roman" w:hAnsi="Times New Roman" w:cs="Times New Roman"/>
          <w:sz w:val="28"/>
          <w:szCs w:val="28"/>
        </w:rPr>
        <w:lastRenderedPageBreak/>
        <w:t xml:space="preserve">- Уставом </w:t>
      </w:r>
      <w:r w:rsidR="00462EA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462EAC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462EA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</w:t>
      </w:r>
      <w:r w:rsidR="00462EAC" w:rsidRPr="00462E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2EAC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Pr="00462EAC">
        <w:rPr>
          <w:rFonts w:ascii="Times New Roman" w:hAnsi="Times New Roman" w:cs="Times New Roman"/>
          <w:sz w:val="28"/>
          <w:szCs w:val="28"/>
        </w:rPr>
        <w:t>.</w:t>
      </w:r>
    </w:p>
    <w:p w:rsidR="00462EAC" w:rsidRPr="00041A53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1.3.</w:t>
      </w:r>
      <w:bookmarkStart w:id="60" w:name="sub_22003"/>
      <w:r w:rsidRPr="00041A53">
        <w:rPr>
          <w:rFonts w:ascii="Times New Roman" w:hAnsi="Times New Roman" w:cs="Times New Roman"/>
          <w:sz w:val="28"/>
          <w:szCs w:val="28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462EAC" w:rsidRPr="00041A53" w:rsidRDefault="00242E53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1.4.</w:t>
      </w:r>
      <w:bookmarkStart w:id="61" w:name="sub_22004"/>
      <w:r w:rsidRPr="00041A53">
        <w:rPr>
          <w:rFonts w:ascii="Times New Roman" w:hAnsi="Times New Roman" w:cs="Times New Roman"/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Start w:id="62" w:name="sub_223"/>
      <w:bookmarkEnd w:id="61"/>
    </w:p>
    <w:p w:rsidR="00462EAC" w:rsidRPr="00041A53" w:rsidRDefault="00462EAC" w:rsidP="00462EAC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62EAC" w:rsidRPr="00041A53" w:rsidRDefault="00242E53" w:rsidP="00462EAC">
      <w:pPr>
        <w:pStyle w:val="western"/>
        <w:spacing w:before="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41A53">
        <w:rPr>
          <w:rFonts w:ascii="Times New Roman" w:hAnsi="Times New Roman" w:cs="Times New Roman"/>
          <w:b/>
          <w:kern w:val="1"/>
          <w:sz w:val="28"/>
          <w:szCs w:val="28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041A53">
        <w:rPr>
          <w:rFonts w:ascii="Times New Roman" w:hAnsi="Times New Roman" w:cs="Times New Roman"/>
          <w:b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462EAC" w:rsidRPr="00041A53" w:rsidRDefault="00462EAC" w:rsidP="00462EAC">
      <w:pPr>
        <w:pStyle w:val="western"/>
        <w:spacing w:before="0" w:after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p w:rsidR="00462EAC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041A53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В исключительных случаях глава </w:t>
      </w:r>
      <w:r w:rsidR="00041A53" w:rsidRPr="00041A5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1A53" w:rsidRPr="00041A53">
        <w:rPr>
          <w:rFonts w:ascii="Times New Roman" w:hAnsi="Times New Roman" w:cs="Times New Roman"/>
          <w:sz w:val="28"/>
          <w:szCs w:val="28"/>
        </w:rPr>
        <w:t>Дукмасовское</w:t>
      </w:r>
      <w:proofErr w:type="spellEnd"/>
      <w:r w:rsidR="00041A53" w:rsidRPr="00041A5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2EAC" w:rsidRPr="00041A53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462EAC" w:rsidRPr="00041A5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41A53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41A53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041A53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41A53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2.3.</w:t>
      </w:r>
      <w:bookmarkStart w:id="64" w:name="sub_22007"/>
      <w:r w:rsidRPr="00041A53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41A53" w:rsidRPr="00041A5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1A53">
        <w:rPr>
          <w:rFonts w:ascii="Times New Roman" w:hAnsi="Times New Roman" w:cs="Times New Roman"/>
          <w:sz w:val="28"/>
          <w:szCs w:val="28"/>
        </w:rPr>
        <w:t>Д</w:t>
      </w:r>
      <w:r w:rsidR="00041A53" w:rsidRPr="00041A53">
        <w:rPr>
          <w:rFonts w:ascii="Times New Roman" w:hAnsi="Times New Roman" w:cs="Times New Roman"/>
          <w:sz w:val="28"/>
          <w:szCs w:val="28"/>
        </w:rPr>
        <w:t>укмасовское</w:t>
      </w:r>
      <w:proofErr w:type="spellEnd"/>
      <w:r w:rsidR="00041A53" w:rsidRPr="00041A5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2EAC" w:rsidRPr="00041A53">
        <w:rPr>
          <w:rFonts w:ascii="Times New Roman" w:hAnsi="Times New Roman" w:cs="Times New Roman"/>
          <w:b/>
          <w:caps/>
          <w:sz w:val="28"/>
          <w:szCs w:val="28"/>
        </w:rPr>
        <w:t>»</w:t>
      </w:r>
      <w:r w:rsidR="00462EAC" w:rsidRPr="00041A5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041A53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рассмотрения отдельных обращений.</w:t>
      </w:r>
      <w:bookmarkStart w:id="65" w:name="sub_224"/>
      <w:bookmarkEnd w:id="64"/>
    </w:p>
    <w:p w:rsidR="00041A53" w:rsidRPr="00041A53" w:rsidRDefault="00041A53" w:rsidP="00041A53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A53" w:rsidRDefault="00242E53" w:rsidP="00041A53">
      <w:pPr>
        <w:pStyle w:val="western"/>
        <w:spacing w:before="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041A53">
        <w:rPr>
          <w:rFonts w:ascii="Times New Roman" w:hAnsi="Times New Roman" w:cs="Times New Roman"/>
          <w:b/>
          <w:kern w:val="1"/>
          <w:sz w:val="28"/>
          <w:szCs w:val="28"/>
        </w:rPr>
        <w:t>3. Требования к письменному обращению субъектов малого и среднего предпринимательства</w:t>
      </w:r>
      <w:bookmarkEnd w:id="65"/>
      <w:r w:rsidRPr="00041A53">
        <w:rPr>
          <w:rFonts w:ascii="Times New Roman" w:hAnsi="Times New Roman" w:cs="Times New Roman"/>
          <w:b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041A53" w:rsidRDefault="00041A53" w:rsidP="00041A53">
      <w:pPr>
        <w:pStyle w:val="western"/>
        <w:spacing w:before="0" w:after="0"/>
        <w:jc w:val="center"/>
        <w:rPr>
          <w:rFonts w:ascii="Times New Roman" w:hAnsi="Times New Roman" w:cs="Times New Roman"/>
          <w:b/>
          <w:kern w:val="1"/>
          <w:sz w:val="28"/>
          <w:szCs w:val="28"/>
        </w:rPr>
      </w:pPr>
    </w:p>
    <w:p w:rsidR="00242E53" w:rsidRPr="00041A53" w:rsidRDefault="00242E53" w:rsidP="00041A53">
      <w:pPr>
        <w:pStyle w:val="western"/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3.1. </w:t>
      </w:r>
      <w:bookmarkStart w:id="66" w:name="sub_22008"/>
      <w:r w:rsidRPr="00041A53">
        <w:rPr>
          <w:rFonts w:ascii="Times New Roman" w:hAnsi="Times New Roman" w:cs="Times New Roman"/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6"/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7C02AC">
        <w:rPr>
          <w:b w:val="0"/>
          <w:caps w:val="0"/>
          <w:sz w:val="28"/>
          <w:szCs w:val="28"/>
        </w:rPr>
        <w:lastRenderedPageBreak/>
        <w:t xml:space="preserve">Субъект малого или среднего предпринимательства, а также физическое лицо, не </w:t>
      </w:r>
      <w:r w:rsidRPr="00EC39C6">
        <w:rPr>
          <w:b w:val="0"/>
          <w:caps w:val="0"/>
          <w:sz w:val="28"/>
          <w:szCs w:val="28"/>
        </w:rPr>
        <w:t>являющееся индивидуальным предпринимателем и применяющее</w:t>
      </w:r>
      <w:r w:rsidRPr="007C02AC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 прилагает к</w:t>
      </w:r>
      <w:r w:rsidRPr="00275776">
        <w:rPr>
          <w:b w:val="0"/>
          <w:caps w:val="0"/>
          <w:sz w:val="28"/>
          <w:szCs w:val="28"/>
        </w:rPr>
        <w:t xml:space="preserve"> письменному обращению необходимые документы предусмотренные положением о </w:t>
      </w:r>
      <w:r w:rsidRPr="00275776">
        <w:rPr>
          <w:rStyle w:val="highlight"/>
          <w:b w:val="0"/>
          <w:caps w:val="0"/>
          <w:sz w:val="28"/>
          <w:szCs w:val="28"/>
        </w:rPr>
        <w:t>порядке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оказания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поддержки субъектам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малого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и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>среднего</w:t>
      </w:r>
      <w:r w:rsidRPr="00275776">
        <w:rPr>
          <w:b w:val="0"/>
          <w:caps w:val="0"/>
          <w:sz w:val="28"/>
          <w:szCs w:val="28"/>
        </w:rPr>
        <w:t xml:space="preserve"> </w:t>
      </w:r>
      <w:r w:rsidRPr="00275776">
        <w:rPr>
          <w:rStyle w:val="highlight"/>
          <w:b w:val="0"/>
          <w:caps w:val="0"/>
          <w:sz w:val="28"/>
          <w:szCs w:val="28"/>
        </w:rPr>
        <w:t xml:space="preserve">предпринимательства </w:t>
      </w:r>
      <w:r w:rsidRPr="00275776">
        <w:rPr>
          <w:b w:val="0"/>
          <w:caps w:val="0"/>
          <w:sz w:val="28"/>
          <w:szCs w:val="28"/>
        </w:rPr>
        <w:t>на терри</w:t>
      </w:r>
      <w:r>
        <w:rPr>
          <w:b w:val="0"/>
          <w:caps w:val="0"/>
          <w:sz w:val="28"/>
          <w:szCs w:val="28"/>
        </w:rPr>
        <w:t xml:space="preserve">тории </w:t>
      </w:r>
      <w:r w:rsidR="00462EAC">
        <w:rPr>
          <w:b w:val="0"/>
          <w:caps w:val="0"/>
          <w:sz w:val="28"/>
          <w:szCs w:val="28"/>
        </w:rPr>
        <w:t>муниципального образования «</w:t>
      </w:r>
      <w:proofErr w:type="spellStart"/>
      <w:r w:rsidR="00462EAC">
        <w:rPr>
          <w:b w:val="0"/>
          <w:caps w:val="0"/>
          <w:sz w:val="28"/>
          <w:szCs w:val="28"/>
        </w:rPr>
        <w:t>Д</w:t>
      </w:r>
      <w:r w:rsidR="00462EAC" w:rsidRPr="00462EAC">
        <w:rPr>
          <w:b w:val="0"/>
          <w:caps w:val="0"/>
          <w:sz w:val="28"/>
          <w:szCs w:val="28"/>
        </w:rPr>
        <w:t>укмасовское</w:t>
      </w:r>
      <w:proofErr w:type="spellEnd"/>
      <w:r w:rsidR="00462EAC" w:rsidRPr="00462EAC">
        <w:rPr>
          <w:b w:val="0"/>
          <w:caps w:val="0"/>
          <w:sz w:val="28"/>
          <w:szCs w:val="28"/>
        </w:rPr>
        <w:t xml:space="preserve"> сельское поселение»</w:t>
      </w:r>
      <w:r w:rsidR="00462EAC">
        <w:rPr>
          <w:caps w:val="0"/>
          <w:sz w:val="28"/>
          <w:szCs w:val="28"/>
        </w:rPr>
        <w:t xml:space="preserve"> </w:t>
      </w:r>
      <w:r w:rsidR="00462EAC" w:rsidRPr="00462EAC">
        <w:rPr>
          <w:b w:val="0"/>
          <w:caps w:val="0"/>
          <w:sz w:val="28"/>
          <w:szCs w:val="28"/>
        </w:rPr>
        <w:t>Шовгеновского</w:t>
      </w:r>
      <w:r w:rsidR="00462EAC">
        <w:rPr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район</w:t>
      </w:r>
      <w:r>
        <w:rPr>
          <w:b w:val="0"/>
          <w:caps w:val="0"/>
          <w:sz w:val="28"/>
          <w:szCs w:val="28"/>
        </w:rPr>
        <w:t>а</w:t>
      </w:r>
      <w:r w:rsidR="00462EAC">
        <w:rPr>
          <w:b w:val="0"/>
          <w:caps w:val="0"/>
          <w:sz w:val="28"/>
          <w:szCs w:val="28"/>
        </w:rPr>
        <w:t xml:space="preserve"> Республики Адыгея</w:t>
      </w:r>
      <w:r w:rsidRPr="00275776">
        <w:rPr>
          <w:b w:val="0"/>
          <w:caps w:val="0"/>
          <w:sz w:val="28"/>
          <w:szCs w:val="28"/>
        </w:rPr>
        <w:t>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3.2.</w:t>
      </w:r>
      <w:bookmarkStart w:id="67" w:name="sub_22009"/>
      <w:r w:rsidRPr="00275776">
        <w:rPr>
          <w:b w:val="0"/>
          <w:caps w:val="0"/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242E53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 w:val="28"/>
          <w:szCs w:val="28"/>
        </w:rPr>
      </w:pPr>
      <w:bookmarkStart w:id="68" w:name="sub_225"/>
    </w:p>
    <w:p w:rsidR="00242E53" w:rsidRPr="00041A53" w:rsidRDefault="00242E53" w:rsidP="00242E53">
      <w:pPr>
        <w:pStyle w:val="1"/>
        <w:tabs>
          <w:tab w:val="left" w:pos="851"/>
        </w:tabs>
        <w:ind w:firstLine="709"/>
        <w:rPr>
          <w:bCs w:val="0"/>
          <w:caps w:val="0"/>
          <w:kern w:val="1"/>
          <w:sz w:val="28"/>
          <w:szCs w:val="28"/>
        </w:rPr>
      </w:pPr>
      <w:r w:rsidRPr="00041A53">
        <w:rPr>
          <w:bCs w:val="0"/>
          <w:caps w:val="0"/>
          <w:kern w:val="1"/>
          <w:sz w:val="28"/>
          <w:szCs w:val="28"/>
        </w:rPr>
        <w:t>4. Обеспечение условий для реализации прав субъектов малого и среднего предпринимательства</w:t>
      </w:r>
      <w:bookmarkEnd w:id="68"/>
      <w:r w:rsidRPr="00041A5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4.1. </w:t>
      </w:r>
      <w:bookmarkStart w:id="69" w:name="sub_22010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при рассмотрении обращения имеют право:</w:t>
      </w:r>
      <w:bookmarkEnd w:id="69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запрашивать информацию о дате и номере регистрации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4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6</w:t>
        </w:r>
      </w:hyperlink>
      <w:r w:rsidRPr="00275776">
        <w:rPr>
          <w:b w:val="0"/>
          <w:caps w:val="0"/>
          <w:sz w:val="28"/>
          <w:szCs w:val="28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обращаться с заявлением о прекращении рассмотрения обращения.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4.2. </w:t>
      </w:r>
      <w:bookmarkStart w:id="70" w:name="sub_22011"/>
      <w:r w:rsidRPr="00275776">
        <w:rPr>
          <w:b w:val="0"/>
          <w:caps w:val="0"/>
          <w:sz w:val="28"/>
          <w:szCs w:val="28"/>
        </w:rPr>
        <w:t xml:space="preserve">Глава </w:t>
      </w:r>
      <w:bookmarkEnd w:id="70"/>
      <w:r>
        <w:rPr>
          <w:b w:val="0"/>
          <w:caps w:val="0"/>
          <w:sz w:val="28"/>
          <w:szCs w:val="28"/>
        </w:rPr>
        <w:t>поселения</w:t>
      </w:r>
      <w:r w:rsidRPr="00275776">
        <w:rPr>
          <w:b w:val="0"/>
          <w:caps w:val="0"/>
          <w:sz w:val="28"/>
          <w:szCs w:val="28"/>
        </w:rPr>
        <w:t xml:space="preserve"> и должностные лица в соответствии с их компетенцией обеспечивают объективное, всестороннее и своевременное </w:t>
      </w:r>
      <w:r w:rsidRPr="00275776">
        <w:rPr>
          <w:b w:val="0"/>
          <w:caps w:val="0"/>
          <w:sz w:val="28"/>
          <w:szCs w:val="28"/>
        </w:rPr>
        <w:lastRenderedPageBreak/>
        <w:t>рассмотрение обращения, в случае необходимости - с участием представителя заявителя, направившего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обеспечивают необходимые условия для осуществления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ами</w:t>
      </w:r>
      <w:r w:rsidRPr="00487CEB">
        <w:rPr>
          <w:b w:val="0"/>
          <w:caps w:val="0"/>
          <w:sz w:val="28"/>
          <w:szCs w:val="28"/>
        </w:rPr>
        <w:t xml:space="preserve">, не </w:t>
      </w:r>
      <w:r>
        <w:rPr>
          <w:b w:val="0"/>
          <w:caps w:val="0"/>
          <w:sz w:val="28"/>
          <w:szCs w:val="28"/>
        </w:rPr>
        <w:t>являющимися</w:t>
      </w:r>
      <w:r w:rsidRPr="00487CEB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информируют представителей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</w:t>
      </w:r>
      <w:r>
        <w:rPr>
          <w:b w:val="0"/>
          <w:caps w:val="0"/>
          <w:sz w:val="28"/>
          <w:szCs w:val="28"/>
        </w:rPr>
        <w:t xml:space="preserve"> </w:t>
      </w:r>
      <w:r w:rsidRPr="00487CEB">
        <w:rPr>
          <w:b w:val="0"/>
          <w:caps w:val="0"/>
          <w:sz w:val="28"/>
          <w:szCs w:val="28"/>
        </w:rPr>
        <w:t>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порядке реализации их права на обращение;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487CEB">
        <w:t xml:space="preserve">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>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направляют субъектам малого и среднего предпринимательства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</w:t>
      </w:r>
      <w:r>
        <w:rPr>
          <w:b w:val="0"/>
          <w:caps w:val="0"/>
          <w:sz w:val="28"/>
          <w:szCs w:val="28"/>
        </w:rPr>
        <w:t>а также физическим</w:t>
      </w:r>
      <w:r w:rsidRPr="00487CEB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ам, не являющим</w:t>
      </w:r>
      <w:r w:rsidRPr="00487CEB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</w:t>
      </w:r>
      <w:r w:rsidRPr="00487CEB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 xml:space="preserve"> </w:t>
      </w:r>
      <w:r w:rsidRPr="00275776">
        <w:rPr>
          <w:b w:val="0"/>
          <w:caps w:val="0"/>
          <w:sz w:val="28"/>
          <w:szCs w:val="28"/>
        </w:rPr>
        <w:t>письменные ответы по существу поставленных в обращении вопросов, с п</w:t>
      </w:r>
      <w:r w:rsidR="00462EAC">
        <w:rPr>
          <w:b w:val="0"/>
          <w:caps w:val="0"/>
          <w:sz w:val="28"/>
          <w:szCs w:val="28"/>
        </w:rPr>
        <w:t xml:space="preserve">одлинниками документов, </w:t>
      </w:r>
      <w:proofErr w:type="spellStart"/>
      <w:r w:rsidR="00462EAC">
        <w:rPr>
          <w:b w:val="0"/>
          <w:caps w:val="0"/>
          <w:sz w:val="28"/>
          <w:szCs w:val="28"/>
        </w:rPr>
        <w:t>прилага</w:t>
      </w:r>
      <w:r w:rsidR="00041A53">
        <w:rPr>
          <w:b w:val="0"/>
          <w:caps w:val="0"/>
          <w:sz w:val="28"/>
          <w:szCs w:val="28"/>
        </w:rPr>
        <w:t>вш</w:t>
      </w:r>
      <w:r w:rsidRPr="00275776">
        <w:rPr>
          <w:b w:val="0"/>
          <w:caps w:val="0"/>
          <w:sz w:val="28"/>
          <w:szCs w:val="28"/>
        </w:rPr>
        <w:t>ихся</w:t>
      </w:r>
      <w:proofErr w:type="spellEnd"/>
      <w:r w:rsidRPr="00275776">
        <w:rPr>
          <w:b w:val="0"/>
          <w:caps w:val="0"/>
          <w:sz w:val="28"/>
          <w:szCs w:val="28"/>
        </w:rPr>
        <w:t xml:space="preserve"> к обращению, за исключением случаев, указанных в </w:t>
      </w:r>
      <w:hyperlink r:id="rId15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уведомляют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487CEB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проверяют исполнение ранее принятых ими решений по обращениям.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4.3. </w:t>
      </w:r>
      <w:bookmarkStart w:id="71" w:name="sub_22012"/>
      <w:r w:rsidRPr="00275776">
        <w:rPr>
          <w:b w:val="0"/>
          <w:caps w:val="0"/>
          <w:sz w:val="28"/>
          <w:szCs w:val="28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275776">
        <w:rPr>
          <w:b w:val="0"/>
          <w:caps w:val="0"/>
          <w:sz w:val="28"/>
          <w:szCs w:val="28"/>
        </w:rPr>
        <w:t>В случае установления фактов неполного рассмотрения</w:t>
      </w:r>
      <w:r>
        <w:rPr>
          <w:b w:val="0"/>
          <w:caps w:val="0"/>
          <w:sz w:val="28"/>
          <w:szCs w:val="28"/>
        </w:rPr>
        <w:t xml:space="preserve">, </w:t>
      </w:r>
      <w:r w:rsidRPr="00275776">
        <w:rPr>
          <w:b w:val="0"/>
          <w:caps w:val="0"/>
          <w:sz w:val="28"/>
          <w:szCs w:val="28"/>
        </w:rPr>
        <w:t>ранее поставленных субъектами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физическими</w:t>
      </w:r>
      <w:r w:rsidRPr="00E50866">
        <w:rPr>
          <w:b w:val="0"/>
          <w:caps w:val="0"/>
          <w:sz w:val="28"/>
          <w:szCs w:val="28"/>
        </w:rPr>
        <w:t xml:space="preserve"> </w:t>
      </w:r>
      <w:r w:rsidRPr="00532C2B">
        <w:rPr>
          <w:b w:val="0"/>
          <w:caps w:val="0"/>
          <w:sz w:val="28"/>
          <w:szCs w:val="28"/>
        </w:rPr>
        <w:t>лица</w:t>
      </w:r>
      <w:r>
        <w:rPr>
          <w:b w:val="0"/>
          <w:caps w:val="0"/>
          <w:sz w:val="28"/>
          <w:szCs w:val="28"/>
        </w:rPr>
        <w:t>ми, не являющими</w:t>
      </w:r>
      <w:r w:rsidRPr="00532C2B">
        <w:rPr>
          <w:b w:val="0"/>
          <w:caps w:val="0"/>
          <w:sz w:val="28"/>
          <w:szCs w:val="28"/>
        </w:rPr>
        <w:t>ся</w:t>
      </w:r>
      <w:r w:rsidRPr="00E50866">
        <w:rPr>
          <w:b w:val="0"/>
          <w:caps w:val="0"/>
          <w:sz w:val="28"/>
          <w:szCs w:val="28"/>
        </w:rPr>
        <w:t xml:space="preserve">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применяющими</w:t>
      </w:r>
      <w:r w:rsidRPr="00E50866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вопросов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принимаются меры к их всестороннему рассмотрению.</w:t>
      </w:r>
      <w:bookmarkEnd w:id="71"/>
      <w:proofErr w:type="gramEnd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041A53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2" w:name="sub_226"/>
      <w:r w:rsidRPr="00041A53">
        <w:rPr>
          <w:bCs w:val="0"/>
          <w:caps w:val="0"/>
          <w:kern w:val="1"/>
          <w:sz w:val="28"/>
          <w:szCs w:val="28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041A5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8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5.1. </w:t>
      </w:r>
      <w:bookmarkStart w:id="73" w:name="sub_22013"/>
      <w:r w:rsidRPr="00275776">
        <w:rPr>
          <w:b w:val="0"/>
          <w:caps w:val="0"/>
          <w:sz w:val="28"/>
          <w:szCs w:val="28"/>
        </w:rPr>
        <w:t>Конечным результатом исполнения рассмотрения обращений субъектов малого и среднего предпринимательства</w:t>
      </w:r>
      <w:r>
        <w:rPr>
          <w:b w:val="0"/>
          <w:caps w:val="0"/>
          <w:sz w:val="28"/>
          <w:szCs w:val="28"/>
        </w:rPr>
        <w:t xml:space="preserve">, </w:t>
      </w:r>
      <w:r w:rsidRPr="00DC692E">
        <w:rPr>
          <w:b w:val="0"/>
          <w:caps w:val="0"/>
          <w:sz w:val="28"/>
          <w:szCs w:val="28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275776">
        <w:rPr>
          <w:b w:val="0"/>
          <w:caps w:val="0"/>
          <w:sz w:val="28"/>
          <w:szCs w:val="28"/>
        </w:rPr>
        <w:t>является:</w:t>
      </w:r>
      <w:bookmarkEnd w:id="73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6" w:anchor="sub_227" w:history="1">
        <w:r w:rsidRPr="00275776">
          <w:rPr>
            <w:rStyle w:val="af1"/>
            <w:b w:val="0"/>
            <w:caps w:val="0"/>
            <w:color w:val="auto"/>
            <w:sz w:val="28"/>
            <w:szCs w:val="28"/>
            <w:u w:val="none"/>
          </w:rPr>
          <w:t>разделе 4</w:t>
        </w:r>
      </w:hyperlink>
      <w:r w:rsidRPr="00275776">
        <w:rPr>
          <w:b w:val="0"/>
          <w:caps w:val="0"/>
          <w:sz w:val="28"/>
          <w:szCs w:val="28"/>
        </w:rPr>
        <w:t xml:space="preserve"> Порядка;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275776">
        <w:rPr>
          <w:b w:val="0"/>
          <w:caps w:val="0"/>
          <w:sz w:val="28"/>
          <w:szCs w:val="28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5.2. </w:t>
      </w:r>
      <w:bookmarkStart w:id="74" w:name="sub_22014"/>
      <w:r w:rsidRPr="00275776">
        <w:rPr>
          <w:b w:val="0"/>
          <w:caps w:val="0"/>
          <w:sz w:val="28"/>
          <w:szCs w:val="28"/>
        </w:rPr>
        <w:t xml:space="preserve">Обращения субъектов малого и среднего </w:t>
      </w:r>
      <w:r w:rsidRPr="00C0560F">
        <w:rPr>
          <w:b w:val="0"/>
          <w:caps w:val="0"/>
          <w:sz w:val="28"/>
          <w:szCs w:val="28"/>
        </w:rPr>
        <w:t>предпринимательства,</w:t>
      </w:r>
      <w:r w:rsidRPr="00C0560F">
        <w:rPr>
          <w:color w:val="auto"/>
          <w:spacing w:val="0"/>
          <w:kern w:val="1"/>
          <w:sz w:val="28"/>
          <w:szCs w:val="28"/>
        </w:rPr>
        <w:t xml:space="preserve"> </w:t>
      </w:r>
      <w:r w:rsidRPr="00C0560F">
        <w:rPr>
          <w:b w:val="0"/>
          <w:caps w:val="0"/>
          <w:sz w:val="28"/>
          <w:szCs w:val="28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275776">
        <w:rPr>
          <w:b w:val="0"/>
          <w:caps w:val="0"/>
          <w:sz w:val="28"/>
          <w:szCs w:val="28"/>
        </w:rPr>
        <w:t xml:space="preserve">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</w:p>
    <w:p w:rsidR="00242E53" w:rsidRPr="00041A53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75" w:name="sub_227"/>
      <w:r w:rsidRPr="00041A53">
        <w:rPr>
          <w:bCs w:val="0"/>
          <w:caps w:val="0"/>
          <w:kern w:val="1"/>
          <w:sz w:val="28"/>
          <w:szCs w:val="28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041A5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CB6256" w:rsidP="00CB6256">
      <w:pPr>
        <w:pStyle w:val="1"/>
        <w:jc w:val="both"/>
        <w:rPr>
          <w:b w:val="0"/>
          <w:caps w:val="0"/>
          <w:sz w:val="28"/>
          <w:szCs w:val="28"/>
        </w:rPr>
      </w:pPr>
      <w:r>
        <w:rPr>
          <w:b w:val="0"/>
          <w:bCs w:val="0"/>
          <w:caps w:val="0"/>
          <w:color w:val="auto"/>
          <w:spacing w:val="0"/>
          <w:sz w:val="28"/>
          <w:szCs w:val="24"/>
        </w:rPr>
        <w:t xml:space="preserve">         </w:t>
      </w:r>
      <w:r w:rsidR="00242E53" w:rsidRPr="00275776">
        <w:rPr>
          <w:b w:val="0"/>
          <w:caps w:val="0"/>
          <w:sz w:val="28"/>
          <w:szCs w:val="28"/>
        </w:rPr>
        <w:t>6.1.</w:t>
      </w:r>
      <w:bookmarkStart w:id="76" w:name="sub_22015"/>
      <w:r w:rsidR="00242E53" w:rsidRPr="00275776">
        <w:rPr>
          <w:b w:val="0"/>
          <w:caps w:val="0"/>
          <w:sz w:val="28"/>
          <w:szCs w:val="28"/>
        </w:rPr>
        <w:t xml:space="preserve"> Обращение заявителя не подлежит рассмотрению, если:</w:t>
      </w:r>
      <w:bookmarkEnd w:id="76"/>
    </w:p>
    <w:p w:rsidR="00242E53" w:rsidRPr="00275776" w:rsidRDefault="00242E53" w:rsidP="00CB6256">
      <w:pPr>
        <w:pStyle w:val="1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письменном обращении не указаны наименование организации, фамилия индивидуального предпринимателя или его представителя,</w:t>
      </w:r>
      <w:r>
        <w:rPr>
          <w:b w:val="0"/>
          <w:caps w:val="0"/>
          <w:sz w:val="28"/>
          <w:szCs w:val="28"/>
        </w:rPr>
        <w:t xml:space="preserve"> или физического лица,</w:t>
      </w:r>
      <w:r w:rsidRPr="00275776">
        <w:rPr>
          <w:b w:val="0"/>
          <w:caps w:val="0"/>
          <w:sz w:val="28"/>
          <w:szCs w:val="28"/>
        </w:rPr>
        <w:t xml:space="preserve">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текст письменного обращения не поддается прочтению;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lastRenderedPageBreak/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в обращении обжалуется судебный акт;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от заявителя поступило заявление о прекращении рассмотрения обращения;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F1A68">
        <w:rPr>
          <w:b w:val="0"/>
          <w:caps w:val="0"/>
          <w:sz w:val="28"/>
          <w:szCs w:val="28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2F1A68">
        <w:t xml:space="preserve"> </w:t>
      </w:r>
      <w:r w:rsidRPr="002F1A68">
        <w:rPr>
          <w:b w:val="0"/>
          <w:caps w:val="0"/>
          <w:sz w:val="28"/>
          <w:szCs w:val="28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6.2. </w:t>
      </w:r>
      <w:bookmarkStart w:id="77" w:name="sub_22016"/>
      <w:r w:rsidRPr="00275776">
        <w:rPr>
          <w:b w:val="0"/>
          <w:caps w:val="0"/>
          <w:sz w:val="28"/>
          <w:szCs w:val="28"/>
        </w:rPr>
        <w:t>Обращение з</w:t>
      </w:r>
      <w:r>
        <w:rPr>
          <w:b w:val="0"/>
          <w:caps w:val="0"/>
          <w:sz w:val="28"/>
          <w:szCs w:val="28"/>
        </w:rPr>
        <w:t>аявителя по решению главы поселения</w:t>
      </w:r>
      <w:r w:rsidRPr="00275776">
        <w:rPr>
          <w:b w:val="0"/>
          <w:caps w:val="0"/>
          <w:sz w:val="28"/>
          <w:szCs w:val="28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</w:t>
      </w:r>
      <w:r>
        <w:rPr>
          <w:b w:val="0"/>
          <w:caps w:val="0"/>
          <w:sz w:val="28"/>
          <w:szCs w:val="28"/>
        </w:rPr>
        <w:t>бстоятельства. Глава поселения</w:t>
      </w:r>
      <w:r w:rsidRPr="00275776">
        <w:rPr>
          <w:b w:val="0"/>
          <w:caps w:val="0"/>
          <w:sz w:val="28"/>
          <w:szCs w:val="28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 w:val="28"/>
          <w:szCs w:val="28"/>
        </w:rPr>
      </w:pPr>
      <w:bookmarkStart w:id="80" w:name="sub_228"/>
      <w:bookmarkEnd w:id="79"/>
    </w:p>
    <w:p w:rsidR="00242E53" w:rsidRPr="00041A53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1" w:name="sub_229"/>
      <w:bookmarkEnd w:id="80"/>
      <w:r w:rsidRPr="00041A53">
        <w:rPr>
          <w:bCs w:val="0"/>
          <w:caps w:val="0"/>
          <w:kern w:val="1"/>
          <w:sz w:val="28"/>
          <w:szCs w:val="28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041A5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242E53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 w:val="28"/>
          <w:szCs w:val="24"/>
        </w:rPr>
      </w:pPr>
    </w:p>
    <w:p w:rsidR="00242E53" w:rsidRPr="00275776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275776">
        <w:rPr>
          <w:b w:val="0"/>
          <w:caps w:val="0"/>
          <w:sz w:val="28"/>
          <w:szCs w:val="28"/>
        </w:rPr>
        <w:t>фактов о</w:t>
      </w:r>
      <w:proofErr w:type="gramEnd"/>
      <w:r w:rsidRPr="00275776">
        <w:rPr>
          <w:b w:val="0"/>
          <w:caps w:val="0"/>
          <w:sz w:val="28"/>
          <w:szCs w:val="28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242E53" w:rsidRDefault="00242E53" w:rsidP="00242E53">
      <w:pPr>
        <w:pStyle w:val="1"/>
        <w:ind w:firstLine="709"/>
        <w:jc w:val="both"/>
        <w:rPr>
          <w:b w:val="0"/>
          <w:caps w:val="0"/>
          <w:sz w:val="28"/>
          <w:szCs w:val="28"/>
        </w:rPr>
      </w:pPr>
      <w:r w:rsidRPr="00275776">
        <w:rPr>
          <w:b w:val="0"/>
          <w:caps w:val="0"/>
          <w:sz w:val="28"/>
          <w:szCs w:val="28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041A53" w:rsidRDefault="00041A53" w:rsidP="00041A53"/>
    <w:p w:rsidR="00041A53" w:rsidRDefault="00041A53" w:rsidP="00041A53"/>
    <w:p w:rsidR="00041A53" w:rsidRPr="00041A53" w:rsidRDefault="00041A53" w:rsidP="00041A53"/>
    <w:p w:rsidR="00242E53" w:rsidRPr="00041A53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bookmarkStart w:id="84" w:name="sub_2210"/>
      <w:r w:rsidRPr="00041A53">
        <w:rPr>
          <w:bCs w:val="0"/>
          <w:caps w:val="0"/>
          <w:kern w:val="1"/>
          <w:sz w:val="28"/>
          <w:szCs w:val="28"/>
        </w:rPr>
        <w:lastRenderedPageBreak/>
        <w:t>8. Обжалования решений, действий (бездействия) в связи</w:t>
      </w:r>
    </w:p>
    <w:p w:rsidR="00242E53" w:rsidRPr="00041A53" w:rsidRDefault="00242E53" w:rsidP="00242E53">
      <w:pPr>
        <w:pStyle w:val="1"/>
        <w:ind w:firstLine="709"/>
        <w:rPr>
          <w:bCs w:val="0"/>
          <w:caps w:val="0"/>
          <w:kern w:val="1"/>
          <w:sz w:val="28"/>
          <w:szCs w:val="28"/>
        </w:rPr>
      </w:pPr>
      <w:r w:rsidRPr="00041A53">
        <w:rPr>
          <w:bCs w:val="0"/>
          <w:caps w:val="0"/>
          <w:kern w:val="1"/>
          <w:sz w:val="28"/>
          <w:szCs w:val="28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041A53">
        <w:rPr>
          <w:bCs w:val="0"/>
          <w:caps w:val="0"/>
          <w:kern w:val="1"/>
          <w:sz w:val="28"/>
          <w:szCs w:val="28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54287D" w:rsidRDefault="00242E53" w:rsidP="00242E53"/>
    <w:p w:rsidR="00242E53" w:rsidRPr="00275776" w:rsidRDefault="00242E53" w:rsidP="00242E53">
      <w:pPr>
        <w:pStyle w:val="1"/>
        <w:ind w:firstLine="709"/>
        <w:jc w:val="both"/>
        <w:rPr>
          <w:b w:val="0"/>
          <w:bCs w:val="0"/>
          <w:caps w:val="0"/>
          <w:sz w:val="28"/>
          <w:szCs w:val="28"/>
        </w:rPr>
      </w:pPr>
      <w:proofErr w:type="gramStart"/>
      <w:r w:rsidRPr="00275776">
        <w:rPr>
          <w:b w:val="0"/>
          <w:caps w:val="0"/>
          <w:sz w:val="28"/>
          <w:szCs w:val="28"/>
        </w:rPr>
        <w:t>Субъекты малого и среднего предпринимательства</w:t>
      </w:r>
      <w:r>
        <w:rPr>
          <w:b w:val="0"/>
          <w:caps w:val="0"/>
          <w:sz w:val="28"/>
          <w:szCs w:val="28"/>
        </w:rPr>
        <w:t>, а также физические</w:t>
      </w:r>
      <w:r w:rsidRPr="00797537">
        <w:rPr>
          <w:b w:val="0"/>
          <w:caps w:val="0"/>
          <w:sz w:val="28"/>
          <w:szCs w:val="28"/>
        </w:rPr>
        <w:t xml:space="preserve"> лиц</w:t>
      </w:r>
      <w:r>
        <w:rPr>
          <w:b w:val="0"/>
          <w:caps w:val="0"/>
          <w:sz w:val="28"/>
          <w:szCs w:val="28"/>
        </w:rPr>
        <w:t>а, не являющие</w:t>
      </w:r>
      <w:r w:rsidRPr="00797537">
        <w:rPr>
          <w:b w:val="0"/>
          <w:caps w:val="0"/>
          <w:sz w:val="28"/>
          <w:szCs w:val="28"/>
        </w:rPr>
        <w:t>ся индивидуальными</w:t>
      </w:r>
      <w:r>
        <w:rPr>
          <w:b w:val="0"/>
          <w:caps w:val="0"/>
          <w:sz w:val="28"/>
          <w:szCs w:val="28"/>
        </w:rPr>
        <w:t xml:space="preserve"> предпринимателями и применяющие</w:t>
      </w:r>
      <w:r w:rsidRPr="00797537">
        <w:rPr>
          <w:b w:val="0"/>
          <w:caps w:val="0"/>
          <w:sz w:val="28"/>
          <w:szCs w:val="28"/>
        </w:rPr>
        <w:t xml:space="preserve"> специальный налоговый режим «Налог на профессиональный доход»</w:t>
      </w:r>
      <w:r>
        <w:rPr>
          <w:b w:val="0"/>
          <w:caps w:val="0"/>
          <w:sz w:val="28"/>
          <w:szCs w:val="28"/>
        </w:rPr>
        <w:t>,</w:t>
      </w:r>
      <w:r w:rsidRPr="00275776">
        <w:rPr>
          <w:b w:val="0"/>
          <w:caps w:val="0"/>
          <w:sz w:val="28"/>
          <w:szCs w:val="28"/>
        </w:rPr>
        <w:t xml:space="preserve">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242E53" w:rsidRPr="00275776" w:rsidRDefault="00242E53" w:rsidP="00242E53">
      <w:pPr>
        <w:ind w:firstLine="709"/>
        <w:jc w:val="both"/>
        <w:rPr>
          <w:bCs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Pr="00CC752D" w:rsidRDefault="00242E53" w:rsidP="00242E53">
      <w:pPr>
        <w:ind w:firstLine="709"/>
        <w:jc w:val="both"/>
        <w:rPr>
          <w:bCs/>
          <w:caps/>
          <w:color w:val="000000"/>
          <w:spacing w:val="-1"/>
          <w:szCs w:val="28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242E53" w:rsidRDefault="00242E53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A0A39">
      <w:pPr>
        <w:rPr>
          <w:bCs/>
          <w:color w:val="000000"/>
          <w:szCs w:val="22"/>
        </w:rPr>
      </w:pPr>
    </w:p>
    <w:p w:rsidR="00BC2A50" w:rsidRDefault="00BC2A50" w:rsidP="00BC2A50"/>
    <w:sectPr w:rsidR="00BC2A50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12" w:rsidRDefault="00AD4A12">
      <w:r>
        <w:separator/>
      </w:r>
    </w:p>
  </w:endnote>
  <w:endnote w:type="continuationSeparator" w:id="0">
    <w:p w:rsidR="00AD4A12" w:rsidRDefault="00A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12" w:rsidRDefault="00AD4A12">
      <w:r>
        <w:separator/>
      </w:r>
    </w:p>
  </w:footnote>
  <w:footnote w:type="continuationSeparator" w:id="0">
    <w:p w:rsidR="00AD4A12" w:rsidRDefault="00AD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5A1" w:rsidRDefault="0038640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711A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1A5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202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101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4B6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C7F37"/>
    <w:rsid w:val="002D7CA8"/>
    <w:rsid w:val="002D7E34"/>
    <w:rsid w:val="002E2B6D"/>
    <w:rsid w:val="002E6AAA"/>
    <w:rsid w:val="002E7404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5F25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683F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AC3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640A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5D64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560D2"/>
    <w:rsid w:val="00460FA6"/>
    <w:rsid w:val="00461912"/>
    <w:rsid w:val="00462C58"/>
    <w:rsid w:val="00462EAC"/>
    <w:rsid w:val="004630EB"/>
    <w:rsid w:val="0046334A"/>
    <w:rsid w:val="0046511C"/>
    <w:rsid w:val="0046691D"/>
    <w:rsid w:val="00466D2A"/>
    <w:rsid w:val="0046714E"/>
    <w:rsid w:val="00467BC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247"/>
    <w:rsid w:val="005A7789"/>
    <w:rsid w:val="005B09F4"/>
    <w:rsid w:val="005B1BAD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1AD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32E0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0058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7007"/>
    <w:rsid w:val="00867687"/>
    <w:rsid w:val="0087495C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1DE8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4A12"/>
    <w:rsid w:val="00AD70BC"/>
    <w:rsid w:val="00AE36B6"/>
    <w:rsid w:val="00AE63A4"/>
    <w:rsid w:val="00AE671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76F6"/>
    <w:rsid w:val="00B27704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B55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A50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56E7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1D9F"/>
    <w:rsid w:val="00E82C2A"/>
    <w:rsid w:val="00E90AE3"/>
    <w:rsid w:val="00EA176C"/>
    <w:rsid w:val="00EA329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36EAD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1AD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semiHidden/>
    <w:rsid w:val="00181202"/>
    <w:pPr>
      <w:widowControl w:val="0"/>
      <w:suppressAutoHyphens/>
      <w:autoSpaceDN w:val="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f9">
    <w:name w:val="Стиль"/>
    <w:rsid w:val="00E81D9F"/>
    <w:pPr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1AD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Название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semiHidden/>
    <w:rsid w:val="00181202"/>
    <w:pPr>
      <w:widowControl w:val="0"/>
      <w:suppressAutoHyphens/>
      <w:autoSpaceDN w:val="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af9">
    <w:name w:val="Стиль"/>
    <w:rsid w:val="00E81D9F"/>
    <w:pPr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sp.krd.ru/legislation/municipal/4942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40F3-BDA3-4760-8AB5-CA6064B2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31645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1</cp:lastModifiedBy>
  <cp:revision>18</cp:revision>
  <cp:lastPrinted>2021-01-21T06:10:00Z</cp:lastPrinted>
  <dcterms:created xsi:type="dcterms:W3CDTF">2020-12-30T11:03:00Z</dcterms:created>
  <dcterms:modified xsi:type="dcterms:W3CDTF">2021-02-25T06:09:00Z</dcterms:modified>
</cp:coreProperties>
</file>