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D" w:rsidRDefault="00E750DD" w:rsidP="00E750DD">
      <w:pPr>
        <w:pStyle w:val="a7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2B01420C" wp14:editId="6A4F987B">
            <wp:simplePos x="0" y="0"/>
            <wp:positionH relativeFrom="column">
              <wp:posOffset>4211320</wp:posOffset>
            </wp:positionH>
            <wp:positionV relativeFrom="paragraph">
              <wp:posOffset>88900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A998386" wp14:editId="3E57612E">
            <wp:simplePos x="0" y="0"/>
            <wp:positionH relativeFrom="column">
              <wp:posOffset>-280035</wp:posOffset>
            </wp:positionH>
            <wp:positionV relativeFrom="paragraph">
              <wp:posOffset>116205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0DD" w:rsidRDefault="00E750DD" w:rsidP="00E750DD">
      <w:pPr>
        <w:pStyle w:val="a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Российская Федерация          </w:t>
      </w:r>
    </w:p>
    <w:p w:rsidR="00E750DD" w:rsidRDefault="00E750DD" w:rsidP="00E750DD">
      <w:pPr>
        <w:rPr>
          <w:b/>
        </w:rPr>
      </w:pPr>
      <w:r>
        <w:rPr>
          <w:b/>
        </w:rPr>
        <w:t xml:space="preserve">                                      Республика Адыгея</w:t>
      </w:r>
    </w:p>
    <w:p w:rsidR="00E750DD" w:rsidRDefault="00E750DD" w:rsidP="00E750DD">
      <w:pPr>
        <w:rPr>
          <w:b/>
        </w:rPr>
      </w:pPr>
      <w:r>
        <w:rPr>
          <w:b/>
        </w:rPr>
        <w:t xml:space="preserve">                               Совет народных депутатов</w:t>
      </w:r>
    </w:p>
    <w:p w:rsidR="00E750DD" w:rsidRDefault="00E750DD" w:rsidP="00E750DD">
      <w:pPr>
        <w:rPr>
          <w:b/>
        </w:rPr>
      </w:pPr>
      <w:r>
        <w:rPr>
          <w:b/>
        </w:rPr>
        <w:t xml:space="preserve">                            муниципального образования</w:t>
      </w:r>
    </w:p>
    <w:p w:rsidR="00E750DD" w:rsidRDefault="00E750DD" w:rsidP="00E750DD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E750DD" w:rsidRPr="00AF6D43" w:rsidRDefault="00E750DD" w:rsidP="00E750DD">
      <w:pPr>
        <w:rPr>
          <w:rFonts w:ascii="Calibri" w:hAnsi="Calibri" w:cs="F"/>
          <w:sz w:val="28"/>
          <w:szCs w:val="28"/>
        </w:rPr>
      </w:pPr>
      <w:r>
        <w:rPr>
          <w:rFonts w:ascii="Calibri" w:hAnsi="Calibri" w:cs="F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142875</wp:posOffset>
                </wp:positionV>
                <wp:extent cx="5942965" cy="0"/>
                <wp:effectExtent l="0" t="19050" r="19685" b="38100"/>
                <wp:wrapTopAndBottom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straightConnector1">
                          <a:avLst/>
                        </a:prstGeom>
                        <a:noFill/>
                        <a:ln w="5724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1.7pt;margin-top:11.25pt;width:467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" strokeweight="1.59003mm">
                <v:stroke joinstyle="miter"/>
                <w10:wrap type="topAndBottom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Pr="00AF6D43">
        <w:rPr>
          <w:sz w:val="28"/>
          <w:szCs w:val="28"/>
        </w:rPr>
        <w:t xml:space="preserve">х. </w:t>
      </w:r>
      <w:proofErr w:type="spellStart"/>
      <w:r w:rsidRPr="00AF6D43">
        <w:rPr>
          <w:sz w:val="28"/>
          <w:szCs w:val="28"/>
        </w:rPr>
        <w:t>Дукмасов</w:t>
      </w:r>
      <w:proofErr w:type="spellEnd"/>
      <w:r w:rsidRPr="00AF6D43">
        <w:rPr>
          <w:sz w:val="28"/>
          <w:szCs w:val="28"/>
        </w:rPr>
        <w:t xml:space="preserve">                                                                     </w:t>
      </w:r>
      <w:r w:rsidR="00AF6D43">
        <w:rPr>
          <w:sz w:val="28"/>
          <w:szCs w:val="28"/>
        </w:rPr>
        <w:t xml:space="preserve">             </w:t>
      </w:r>
      <w:r w:rsidRPr="00AF6D43">
        <w:rPr>
          <w:sz w:val="28"/>
          <w:szCs w:val="28"/>
        </w:rPr>
        <w:t>29.08.2018г.</w:t>
      </w:r>
    </w:p>
    <w:p w:rsidR="00E750DD" w:rsidRPr="00AF6D43" w:rsidRDefault="00E750DD" w:rsidP="00E750DD">
      <w:pPr>
        <w:pStyle w:val="a6"/>
        <w:spacing w:after="0" w:line="240" w:lineRule="auto"/>
        <w:ind w:right="565"/>
        <w:rPr>
          <w:rFonts w:ascii="Times New Roman" w:hAnsi="Times New Roman"/>
          <w:color w:val="auto"/>
          <w:sz w:val="28"/>
          <w:szCs w:val="28"/>
        </w:rPr>
      </w:pPr>
      <w:r w:rsidRPr="00AF6D43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AF6D43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 w:rsidRPr="00AF6D43">
        <w:rPr>
          <w:rFonts w:ascii="Times New Roman" w:hAnsi="Times New Roman"/>
          <w:color w:val="auto"/>
          <w:sz w:val="28"/>
          <w:szCs w:val="28"/>
        </w:rPr>
        <w:t>№ 44</w:t>
      </w:r>
    </w:p>
    <w:p w:rsidR="00E750DD" w:rsidRPr="00AF6D43" w:rsidRDefault="00E750DD" w:rsidP="00AF6D43">
      <w:pPr>
        <w:pStyle w:val="a6"/>
        <w:spacing w:after="0" w:line="240" w:lineRule="auto"/>
        <w:ind w:right="565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750DD" w:rsidRPr="00AF6D43" w:rsidRDefault="00E750DD" w:rsidP="00AF6D43">
      <w:pPr>
        <w:pStyle w:val="a9"/>
        <w:ind w:right="565"/>
        <w:rPr>
          <w:color w:val="auto"/>
          <w:sz w:val="28"/>
          <w:szCs w:val="28"/>
        </w:rPr>
      </w:pPr>
      <w:proofErr w:type="gramStart"/>
      <w:r w:rsidRPr="00AF6D43">
        <w:rPr>
          <w:color w:val="auto"/>
          <w:sz w:val="28"/>
          <w:szCs w:val="28"/>
        </w:rPr>
        <w:t>Р</w:t>
      </w:r>
      <w:proofErr w:type="gramEnd"/>
      <w:r w:rsidRPr="00AF6D43">
        <w:rPr>
          <w:color w:val="auto"/>
          <w:sz w:val="28"/>
          <w:szCs w:val="28"/>
        </w:rPr>
        <w:t xml:space="preserve"> Е Ш Е Н И Е</w:t>
      </w:r>
    </w:p>
    <w:p w:rsidR="00E750DD" w:rsidRPr="00AF6D43" w:rsidRDefault="00E750DD" w:rsidP="00AF6D43">
      <w:pPr>
        <w:ind w:right="565"/>
        <w:jc w:val="center"/>
        <w:rPr>
          <w:sz w:val="28"/>
          <w:szCs w:val="28"/>
        </w:rPr>
      </w:pPr>
      <w:r w:rsidRPr="00AF6D43">
        <w:rPr>
          <w:b/>
          <w:sz w:val="28"/>
          <w:szCs w:val="28"/>
        </w:rPr>
        <w:t>Девятой  сессии  четвертого созыва  Совета народных депутатов</w:t>
      </w:r>
    </w:p>
    <w:p w:rsidR="00E750DD" w:rsidRPr="00AF6D43" w:rsidRDefault="00E750DD" w:rsidP="00AF6D43">
      <w:pPr>
        <w:ind w:right="565"/>
        <w:jc w:val="center"/>
        <w:rPr>
          <w:b/>
          <w:sz w:val="28"/>
          <w:szCs w:val="28"/>
        </w:rPr>
      </w:pPr>
      <w:r w:rsidRPr="00AF6D43">
        <w:rPr>
          <w:b/>
          <w:sz w:val="28"/>
          <w:szCs w:val="28"/>
        </w:rPr>
        <w:t>муниципального образования «</w:t>
      </w:r>
      <w:proofErr w:type="spellStart"/>
      <w:r w:rsidRPr="00AF6D43">
        <w:rPr>
          <w:b/>
          <w:sz w:val="28"/>
          <w:szCs w:val="28"/>
        </w:rPr>
        <w:t>Дукмасовское</w:t>
      </w:r>
      <w:proofErr w:type="spellEnd"/>
      <w:r w:rsidRPr="00AF6D43">
        <w:rPr>
          <w:b/>
          <w:sz w:val="28"/>
          <w:szCs w:val="28"/>
        </w:rPr>
        <w:t xml:space="preserve"> сельское поселение»</w:t>
      </w:r>
    </w:p>
    <w:p w:rsidR="00E750DD" w:rsidRDefault="00E750DD" w:rsidP="00E750DD">
      <w:pPr>
        <w:pStyle w:val="a9"/>
        <w:ind w:right="565"/>
        <w:rPr>
          <w:b/>
          <w:color w:val="auto"/>
          <w:sz w:val="24"/>
          <w:szCs w:val="24"/>
        </w:rPr>
      </w:pPr>
    </w:p>
    <w:p w:rsidR="00E750DD" w:rsidRDefault="00E750DD" w:rsidP="00C8150C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C8150C" w:rsidRDefault="00C8150C" w:rsidP="00AB11C1">
      <w:pPr>
        <w:pStyle w:val="a4"/>
        <w:tabs>
          <w:tab w:val="left" w:pos="708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Об</w:t>
      </w:r>
      <w:r w:rsidR="00AB1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утверждении</w:t>
      </w:r>
      <w:r w:rsidR="00AB1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Порядка </w:t>
      </w:r>
      <w:r w:rsidR="00AB1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</w:t>
      </w:r>
    </w:p>
    <w:p w:rsidR="00C8150C" w:rsidRDefault="00C8150C" w:rsidP="00AB1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 из бюджета</w:t>
      </w:r>
    </w:p>
    <w:p w:rsidR="00AB11C1" w:rsidRDefault="00AB11C1" w:rsidP="00AB11C1">
      <w:pPr>
        <w:rPr>
          <w:b/>
          <w:sz w:val="28"/>
          <w:szCs w:val="28"/>
        </w:rPr>
      </w:pPr>
      <w:r w:rsidRPr="00AB11C1">
        <w:rPr>
          <w:b/>
          <w:sz w:val="28"/>
          <w:szCs w:val="28"/>
        </w:rPr>
        <w:t>муниципального образования «</w:t>
      </w:r>
      <w:proofErr w:type="spellStart"/>
      <w:r w:rsidRPr="00AB11C1">
        <w:rPr>
          <w:b/>
          <w:sz w:val="28"/>
          <w:szCs w:val="28"/>
        </w:rPr>
        <w:t>Дукмасовское</w:t>
      </w:r>
      <w:proofErr w:type="spellEnd"/>
      <w:r w:rsidRPr="00AB1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</w:t>
      </w:r>
      <w:r w:rsidRPr="00AB11C1">
        <w:rPr>
          <w:b/>
          <w:sz w:val="28"/>
          <w:szCs w:val="28"/>
        </w:rPr>
        <w:t>сельское поселение»</w:t>
      </w:r>
      <w:r>
        <w:rPr>
          <w:b/>
          <w:sz w:val="28"/>
          <w:szCs w:val="28"/>
        </w:rPr>
        <w:t xml:space="preserve"> </w:t>
      </w:r>
      <w:r w:rsidR="00C8150C">
        <w:rPr>
          <w:b/>
          <w:sz w:val="28"/>
          <w:szCs w:val="28"/>
        </w:rPr>
        <w:t>бюджету</w:t>
      </w:r>
      <w:r>
        <w:rPr>
          <w:b/>
          <w:sz w:val="28"/>
          <w:szCs w:val="28"/>
        </w:rPr>
        <w:t xml:space="preserve"> </w:t>
      </w:r>
      <w:r w:rsidR="00C8150C">
        <w:rPr>
          <w:b/>
          <w:sz w:val="28"/>
          <w:szCs w:val="28"/>
        </w:rPr>
        <w:t xml:space="preserve">Шовгеновского </w:t>
      </w:r>
    </w:p>
    <w:p w:rsidR="00C8150C" w:rsidRDefault="00C8150C" w:rsidP="00AB11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Республики Адыгея</w:t>
      </w:r>
    </w:p>
    <w:p w:rsidR="00C8150C" w:rsidRDefault="00C8150C" w:rsidP="00C8150C">
      <w:pPr>
        <w:jc w:val="center"/>
        <w:rPr>
          <w:b/>
          <w:sz w:val="28"/>
          <w:szCs w:val="28"/>
        </w:rPr>
      </w:pPr>
    </w:p>
    <w:p w:rsidR="00C8150C" w:rsidRDefault="00C8150C" w:rsidP="00C815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8150C" w:rsidRDefault="00C8150C" w:rsidP="00AB1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142.5 Бюджетного кодекса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AB11C1">
        <w:rPr>
          <w:sz w:val="28"/>
          <w:szCs w:val="28"/>
        </w:rPr>
        <w:t>, Совет народных депутатов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</w:t>
      </w:r>
      <w:r w:rsidR="00AB11C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AB11C1" w:rsidRDefault="00AB11C1" w:rsidP="00AB11C1">
      <w:pPr>
        <w:ind w:firstLine="567"/>
        <w:jc w:val="both"/>
        <w:rPr>
          <w:sz w:val="28"/>
          <w:szCs w:val="28"/>
        </w:rPr>
      </w:pPr>
    </w:p>
    <w:p w:rsidR="00C8150C" w:rsidRDefault="00C8150C" w:rsidP="00C8150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1.Утвердить Порядок предоставления иных межбюджетных трансфертов из бюджета </w:t>
      </w:r>
      <w:r w:rsidR="00AB11C1">
        <w:rPr>
          <w:sz w:val="28"/>
          <w:szCs w:val="28"/>
        </w:rPr>
        <w:t>муниципального образования «</w:t>
      </w:r>
      <w:proofErr w:type="spellStart"/>
      <w:r w:rsidR="00AB11C1">
        <w:rPr>
          <w:sz w:val="28"/>
          <w:szCs w:val="28"/>
        </w:rPr>
        <w:t>Дукмасовское</w:t>
      </w:r>
      <w:proofErr w:type="spellEnd"/>
      <w:r w:rsidR="00AB11C1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бюджету Шовгеновского района Республики Адыгея согласно приложению.</w:t>
      </w:r>
    </w:p>
    <w:p w:rsidR="00C8150C" w:rsidRDefault="00C8150C" w:rsidP="00C8150C">
      <w:pPr>
        <w:jc w:val="both"/>
        <w:rPr>
          <w:b/>
          <w:sz w:val="28"/>
          <w:szCs w:val="28"/>
        </w:rPr>
      </w:pPr>
    </w:p>
    <w:p w:rsidR="00AF6D43" w:rsidRDefault="00AF6D43" w:rsidP="00AF6D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6D43">
        <w:rPr>
          <w:sz w:val="28"/>
          <w:szCs w:val="28"/>
        </w:rPr>
        <w:t xml:space="preserve">        2.  Обнародовать настоящее Решение в соответствии с Уставом муниципального образования «</w:t>
      </w:r>
      <w:proofErr w:type="spellStart"/>
      <w:r w:rsidRPr="00AF6D43">
        <w:rPr>
          <w:sz w:val="28"/>
          <w:szCs w:val="28"/>
        </w:rPr>
        <w:t>Дукмасовское</w:t>
      </w:r>
      <w:proofErr w:type="spellEnd"/>
      <w:r w:rsidRPr="00AF6D43">
        <w:rPr>
          <w:sz w:val="28"/>
          <w:szCs w:val="28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AF6D43">
        <w:rPr>
          <w:sz w:val="28"/>
          <w:szCs w:val="28"/>
        </w:rPr>
        <w:t>Дукмасовское</w:t>
      </w:r>
      <w:proofErr w:type="spellEnd"/>
      <w:r w:rsidRPr="00AF6D43">
        <w:rPr>
          <w:sz w:val="28"/>
          <w:szCs w:val="28"/>
        </w:rPr>
        <w:t xml:space="preserve"> сельское поселение» Шовгеновского района Республики Адыгея.</w:t>
      </w:r>
    </w:p>
    <w:p w:rsidR="00AF6D43" w:rsidRDefault="00AF6D43" w:rsidP="00AF6D43">
      <w:pPr>
        <w:rPr>
          <w:szCs w:val="28"/>
        </w:rPr>
      </w:pPr>
    </w:p>
    <w:p w:rsidR="00AF6D43" w:rsidRPr="00AF6D43" w:rsidRDefault="00AF6D43" w:rsidP="00AF6D43">
      <w:pPr>
        <w:rPr>
          <w:sz w:val="28"/>
          <w:szCs w:val="28"/>
        </w:rPr>
      </w:pPr>
      <w:r>
        <w:rPr>
          <w:szCs w:val="28"/>
        </w:rPr>
        <w:t xml:space="preserve">        </w:t>
      </w:r>
      <w:r w:rsidRPr="00AF6D43">
        <w:rPr>
          <w:sz w:val="28"/>
          <w:szCs w:val="28"/>
        </w:rPr>
        <w:t xml:space="preserve">3.  </w:t>
      </w:r>
      <w:proofErr w:type="gramStart"/>
      <w:r w:rsidRPr="00AF6D43">
        <w:rPr>
          <w:sz w:val="28"/>
          <w:szCs w:val="28"/>
        </w:rPr>
        <w:t>Контроль за</w:t>
      </w:r>
      <w:proofErr w:type="gramEnd"/>
      <w:r w:rsidRPr="00AF6D43">
        <w:rPr>
          <w:sz w:val="28"/>
          <w:szCs w:val="28"/>
        </w:rPr>
        <w:t xml:space="preserve"> настоящим Решением возложить на финансиста администрации муниципального образования «</w:t>
      </w:r>
      <w:proofErr w:type="spellStart"/>
      <w:r w:rsidRPr="00AF6D43">
        <w:rPr>
          <w:sz w:val="28"/>
          <w:szCs w:val="28"/>
        </w:rPr>
        <w:t>Дукмасовское</w:t>
      </w:r>
      <w:proofErr w:type="spellEnd"/>
      <w:r w:rsidRPr="00AF6D43">
        <w:rPr>
          <w:sz w:val="28"/>
          <w:szCs w:val="28"/>
        </w:rPr>
        <w:t xml:space="preserve"> сельское поселение».</w:t>
      </w:r>
    </w:p>
    <w:p w:rsidR="00AF6D43" w:rsidRDefault="00AF6D43" w:rsidP="00AF6D43">
      <w:pPr>
        <w:rPr>
          <w:szCs w:val="28"/>
        </w:rPr>
      </w:pPr>
    </w:p>
    <w:p w:rsidR="00AF6D43" w:rsidRDefault="00AF6D43" w:rsidP="00AF6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обнародования.</w:t>
      </w:r>
    </w:p>
    <w:p w:rsidR="00AF6D43" w:rsidRDefault="00AF6D43" w:rsidP="00AF6D43">
      <w:pPr>
        <w:ind w:firstLine="567"/>
        <w:jc w:val="both"/>
        <w:rPr>
          <w:sz w:val="28"/>
          <w:szCs w:val="28"/>
        </w:rPr>
      </w:pPr>
    </w:p>
    <w:p w:rsidR="00C8150C" w:rsidRDefault="00C8150C" w:rsidP="00AF6D43">
      <w:pPr>
        <w:jc w:val="both"/>
        <w:rPr>
          <w:sz w:val="28"/>
          <w:szCs w:val="28"/>
        </w:rPr>
      </w:pPr>
    </w:p>
    <w:p w:rsidR="00C8150C" w:rsidRDefault="00C8150C" w:rsidP="00C8150C">
      <w:pPr>
        <w:ind w:firstLine="567"/>
        <w:jc w:val="both"/>
        <w:rPr>
          <w:sz w:val="28"/>
          <w:szCs w:val="28"/>
        </w:rPr>
      </w:pPr>
    </w:p>
    <w:p w:rsidR="00AF6D43" w:rsidRDefault="00AF6D43" w:rsidP="00C815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F6D43">
        <w:rPr>
          <w:sz w:val="28"/>
          <w:szCs w:val="28"/>
        </w:rPr>
        <w:t>муниципального образования</w:t>
      </w:r>
    </w:p>
    <w:p w:rsidR="00C8150C" w:rsidRPr="00AF6D43" w:rsidRDefault="00AF6D43" w:rsidP="00AF6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C8150C"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</w:t>
      </w:r>
      <w:r w:rsidR="00C8150C">
        <w:rPr>
          <w:sz w:val="28"/>
          <w:szCs w:val="28"/>
        </w:rPr>
        <w:t xml:space="preserve">сельское поселение»                      </w:t>
      </w:r>
      <w:r>
        <w:rPr>
          <w:sz w:val="28"/>
          <w:szCs w:val="28"/>
        </w:rPr>
        <w:t xml:space="preserve">         </w:t>
      </w:r>
      <w:proofErr w:type="spellStart"/>
      <w:r w:rsidR="00C8150C">
        <w:rPr>
          <w:sz w:val="28"/>
          <w:szCs w:val="28"/>
        </w:rPr>
        <w:t>В.П.Шикенин</w:t>
      </w:r>
      <w:proofErr w:type="spellEnd"/>
    </w:p>
    <w:p w:rsidR="00C8150C" w:rsidRDefault="00C8150C" w:rsidP="00C8150C">
      <w:pPr>
        <w:jc w:val="both"/>
        <w:rPr>
          <w:b/>
        </w:rPr>
      </w:pPr>
    </w:p>
    <w:p w:rsidR="001B4E48" w:rsidRPr="00AF6D43" w:rsidRDefault="00C8150C" w:rsidP="001B4E48">
      <w:pPr>
        <w:ind w:right="566"/>
        <w:jc w:val="right"/>
      </w:pPr>
      <w:r>
        <w:lastRenderedPageBreak/>
        <w:t xml:space="preserve">  </w:t>
      </w:r>
      <w:r w:rsidR="001B4E48">
        <w:t xml:space="preserve"> </w:t>
      </w:r>
      <w:r>
        <w:t xml:space="preserve">       </w:t>
      </w:r>
      <w:r w:rsidR="00AF6D43">
        <w:t xml:space="preserve">                               </w:t>
      </w:r>
      <w:r>
        <w:t xml:space="preserve">                           </w:t>
      </w:r>
      <w:r w:rsidR="00AF6D43">
        <w:t xml:space="preserve">         </w:t>
      </w:r>
      <w:r w:rsidR="005D0DA1">
        <w:t xml:space="preserve">                    </w:t>
      </w:r>
      <w:r w:rsidR="00AF6D43">
        <w:t xml:space="preserve">                              </w:t>
      </w:r>
      <w:r w:rsidR="001B4E48">
        <w:t xml:space="preserve">                                                                            </w:t>
      </w:r>
      <w:r w:rsidR="00AF6D43">
        <w:t xml:space="preserve">                                                                             </w:t>
      </w:r>
      <w:r w:rsidR="001B4E48">
        <w:t xml:space="preserve">                                                 </w:t>
      </w:r>
      <w:r>
        <w:t xml:space="preserve"> </w:t>
      </w:r>
      <w:r w:rsidR="001B4E48">
        <w:t xml:space="preserve">                                                                    Приложение № 1</w:t>
      </w:r>
      <w:r w:rsidR="00AF6D43">
        <w:t xml:space="preserve">       </w:t>
      </w:r>
      <w:r w:rsidR="001B4E48">
        <w:t xml:space="preserve">                                                                                                                                     </w:t>
      </w:r>
      <w:r w:rsidR="00AF6D43" w:rsidRPr="00AF6D43">
        <w:t>к  решению</w:t>
      </w:r>
      <w:r w:rsidRPr="00AF6D43">
        <w:t xml:space="preserve"> </w:t>
      </w:r>
      <w:r w:rsidR="00AF6D43" w:rsidRPr="00AF6D43">
        <w:t>Совета народных депутатов</w:t>
      </w:r>
      <w:r w:rsidR="001B4E48">
        <w:t xml:space="preserve"> </w:t>
      </w:r>
    </w:p>
    <w:p w:rsidR="00AF6D43" w:rsidRDefault="001B4E48" w:rsidP="001B4E48">
      <w:pPr>
        <w:ind w:right="566"/>
        <w:jc w:val="right"/>
      </w:pPr>
      <w:r>
        <w:t xml:space="preserve">                                </w:t>
      </w:r>
      <w:r w:rsidR="00AF6D43" w:rsidRPr="00AF6D43">
        <w:t xml:space="preserve">муниципального образования </w:t>
      </w:r>
    </w:p>
    <w:p w:rsidR="00AF6D43" w:rsidRPr="00AF6D43" w:rsidRDefault="00AF6D43" w:rsidP="001B4E48">
      <w:pPr>
        <w:ind w:right="566"/>
        <w:jc w:val="right"/>
      </w:pPr>
      <w:r w:rsidRPr="00AF6D43">
        <w:t>«</w:t>
      </w:r>
      <w:proofErr w:type="spellStart"/>
      <w:r w:rsidRPr="00AF6D43">
        <w:t>Дукмасовское</w:t>
      </w:r>
      <w:proofErr w:type="spellEnd"/>
      <w:r w:rsidRPr="00AF6D43">
        <w:t xml:space="preserve"> сельское поселение»</w:t>
      </w:r>
    </w:p>
    <w:p w:rsidR="00C8150C" w:rsidRDefault="00AF6D43" w:rsidP="001B4E48">
      <w:pPr>
        <w:ind w:right="566"/>
        <w:jc w:val="right"/>
      </w:pPr>
      <w:r>
        <w:t xml:space="preserve">                                                                                                      от </w:t>
      </w:r>
      <w:r w:rsidRPr="00AF6D43">
        <w:t>29.08.2018г.</w:t>
      </w:r>
      <w:r w:rsidR="00C8150C" w:rsidRPr="00AF6D43">
        <w:t>.</w:t>
      </w:r>
      <w:r w:rsidR="00C8150C">
        <w:t xml:space="preserve"> №</w:t>
      </w:r>
      <w:r>
        <w:t xml:space="preserve"> 44</w:t>
      </w:r>
    </w:p>
    <w:p w:rsidR="00C8150C" w:rsidRDefault="00C8150C" w:rsidP="001B4E48"/>
    <w:p w:rsidR="00AF6D43" w:rsidRDefault="00C8150C" w:rsidP="00C8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AF6D43" w:rsidRPr="00AF6D43" w:rsidRDefault="00C8150C" w:rsidP="00AF6D43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иных межбюджетных трансфертов из бюджета </w:t>
      </w:r>
      <w:r w:rsidR="00AF6D43" w:rsidRPr="00AF6D43">
        <w:rPr>
          <w:b/>
          <w:sz w:val="28"/>
          <w:szCs w:val="28"/>
        </w:rPr>
        <w:t>муниципального образования «</w:t>
      </w:r>
      <w:proofErr w:type="spellStart"/>
      <w:r w:rsidR="00AF6D43" w:rsidRPr="00AF6D43">
        <w:rPr>
          <w:b/>
          <w:sz w:val="28"/>
          <w:szCs w:val="28"/>
        </w:rPr>
        <w:t>Дукмасовское</w:t>
      </w:r>
      <w:proofErr w:type="spellEnd"/>
      <w:r w:rsidR="00AF6D43" w:rsidRPr="00AF6D43">
        <w:rPr>
          <w:b/>
          <w:sz w:val="28"/>
          <w:szCs w:val="28"/>
        </w:rPr>
        <w:t xml:space="preserve"> сельское поселение»</w:t>
      </w:r>
    </w:p>
    <w:p w:rsidR="00C8150C" w:rsidRDefault="00C8150C" w:rsidP="00C8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бюджету Шовгеновского района Республики Адыгея</w:t>
      </w:r>
    </w:p>
    <w:p w:rsidR="00C8150C" w:rsidRDefault="00C8150C" w:rsidP="005D0DA1">
      <w:pPr>
        <w:rPr>
          <w:b/>
          <w:sz w:val="28"/>
          <w:szCs w:val="28"/>
        </w:rPr>
      </w:pPr>
    </w:p>
    <w:p w:rsidR="00C8150C" w:rsidRDefault="001B4E48" w:rsidP="001B4E4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C8150C">
        <w:rPr>
          <w:b/>
          <w:sz w:val="28"/>
          <w:szCs w:val="28"/>
        </w:rPr>
        <w:t>1. Общие положения</w:t>
      </w:r>
    </w:p>
    <w:p w:rsidR="00C8150C" w:rsidRDefault="00C8150C" w:rsidP="00C8150C">
      <w:pPr>
        <w:numPr>
          <w:ilvl w:val="1"/>
          <w:numId w:val="1"/>
        </w:num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Настоящий Порядок устанавливает случаи, условия и порядок предоставления иных межбюджетных трансфертов бюджету Шовгеновского района.</w:t>
      </w:r>
    </w:p>
    <w:p w:rsidR="00C8150C" w:rsidRDefault="00C8150C" w:rsidP="00C8150C">
      <w:pPr>
        <w:ind w:firstLine="540"/>
        <w:jc w:val="both"/>
        <w:rPr>
          <w:b/>
          <w:sz w:val="28"/>
          <w:szCs w:val="28"/>
        </w:rPr>
      </w:pPr>
    </w:p>
    <w:p w:rsidR="00C8150C" w:rsidRDefault="00C8150C" w:rsidP="00C8150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Случаи предоставления</w:t>
      </w:r>
      <w:r>
        <w:rPr>
          <w:sz w:val="28"/>
          <w:szCs w:val="28"/>
        </w:rPr>
        <w:t xml:space="preserve"> иных </w:t>
      </w:r>
      <w:r>
        <w:rPr>
          <w:b/>
          <w:sz w:val="28"/>
          <w:szCs w:val="28"/>
        </w:rPr>
        <w:t>межбюджетных трансфертов</w:t>
      </w:r>
    </w:p>
    <w:p w:rsidR="00C8150C" w:rsidRDefault="00C8150C" w:rsidP="00C8150C">
      <w:pPr>
        <w:ind w:firstLine="540"/>
        <w:jc w:val="both"/>
        <w:rPr>
          <w:b/>
          <w:sz w:val="28"/>
          <w:szCs w:val="28"/>
        </w:rPr>
      </w:pPr>
    </w:p>
    <w:p w:rsidR="00C8150C" w:rsidRDefault="00C8150C" w:rsidP="00C8150C">
      <w:pPr>
        <w:numPr>
          <w:ilvl w:val="1"/>
          <w:numId w:val="1"/>
        </w:num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предоставляются в следующих случаях:</w:t>
      </w:r>
    </w:p>
    <w:p w:rsidR="00C8150C" w:rsidRDefault="00C8150C" w:rsidP="00C8150C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осуществление части полномочий по решению вопросов местного значения при их передаче на уровень муниципального района в соответствии</w:t>
      </w:r>
      <w:proofErr w:type="gramEnd"/>
      <w:r>
        <w:rPr>
          <w:sz w:val="28"/>
          <w:szCs w:val="28"/>
        </w:rPr>
        <w:t xml:space="preserve"> с заключенными соглашениями;</w:t>
      </w:r>
    </w:p>
    <w:p w:rsidR="00C8150C" w:rsidRDefault="00C8150C" w:rsidP="00C8150C">
      <w:pPr>
        <w:numPr>
          <w:ilvl w:val="0"/>
          <w:numId w:val="2"/>
        </w:numPr>
        <w:ind w:left="0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обязательств, возникших при выполнении полномочий органов местного самоуправления Шовгеновского района по вопросам местного значения. </w:t>
      </w:r>
    </w:p>
    <w:p w:rsidR="00C8150C" w:rsidRDefault="00C8150C" w:rsidP="00C8150C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Условия предоставления иных межбюджетных трансфертов</w:t>
      </w:r>
    </w:p>
    <w:p w:rsidR="00C8150C" w:rsidRDefault="00C8150C" w:rsidP="00C8150C">
      <w:pPr>
        <w:spacing w:before="280" w:after="28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Предоставление иных межбюджетных трансфертов из бюджета поселения в бюджет Шовгеновского района осуществляется за счет собственных доходов и источников финансирования дефицита бюджета поселения при наличии возможностей поселения.</w:t>
      </w:r>
    </w:p>
    <w:p w:rsidR="00C8150C" w:rsidRDefault="00C8150C" w:rsidP="00C8150C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предоставления иных межбюджетных трансфертов.</w:t>
      </w:r>
    </w:p>
    <w:p w:rsidR="00C8150C" w:rsidRDefault="00AF6D43" w:rsidP="001B4E48">
      <w:pPr>
        <w:ind w:right="5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8150C">
        <w:rPr>
          <w:sz w:val="28"/>
          <w:szCs w:val="28"/>
        </w:rPr>
        <w:t>4.1 Решение о предоставлени</w:t>
      </w:r>
      <w:r>
        <w:rPr>
          <w:sz w:val="28"/>
          <w:szCs w:val="28"/>
        </w:rPr>
        <w:t xml:space="preserve">и иных межбюджетных трансфертов </w:t>
      </w:r>
      <w:r w:rsidR="00C8150C">
        <w:rPr>
          <w:sz w:val="28"/>
          <w:szCs w:val="28"/>
        </w:rPr>
        <w:t xml:space="preserve">бюджету Шовгеновского района в случаях, предусмотренных  в п.2 принимается решением Совета народных депутатов </w:t>
      </w:r>
      <w:r w:rsidRPr="00AF6D43">
        <w:rPr>
          <w:sz w:val="28"/>
          <w:szCs w:val="28"/>
        </w:rPr>
        <w:t>муниципального образования «</w:t>
      </w:r>
      <w:proofErr w:type="spellStart"/>
      <w:r w:rsidRPr="00AF6D43">
        <w:rPr>
          <w:sz w:val="28"/>
          <w:szCs w:val="28"/>
        </w:rPr>
        <w:t>Дукмасовское</w:t>
      </w:r>
      <w:proofErr w:type="spellEnd"/>
      <w:r w:rsidRPr="00AF6D43">
        <w:rPr>
          <w:sz w:val="28"/>
          <w:szCs w:val="28"/>
        </w:rPr>
        <w:t xml:space="preserve"> сельское поселение»</w:t>
      </w:r>
    </w:p>
    <w:p w:rsidR="001B4E48" w:rsidRDefault="00C8150C" w:rsidP="001B4E48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Для рассмотрения вопроса о предоставлении иных межбюджетных трансфертов администрация Шовгеновского района направляет главе поселения мотивированное обращение о выделении финансовых сре</w:t>
      </w:r>
      <w:proofErr w:type="gramStart"/>
      <w:r>
        <w:rPr>
          <w:sz w:val="28"/>
          <w:szCs w:val="28"/>
        </w:rPr>
        <w:t>дств с пр</w:t>
      </w:r>
      <w:proofErr w:type="gramEnd"/>
      <w:r>
        <w:rPr>
          <w:sz w:val="28"/>
          <w:szCs w:val="28"/>
        </w:rPr>
        <w:t>иложением подтверждающих документов.</w:t>
      </w:r>
    </w:p>
    <w:p w:rsidR="00C8150C" w:rsidRDefault="00C8150C" w:rsidP="001B4E48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Обращение администрации Шовгеновского района о предоставлении иных межбюджетных трансфертов бюджету Шовгеновского района рассматривает глава поселения и выносит на муниципальный совет.</w:t>
      </w:r>
    </w:p>
    <w:p w:rsidR="00C8150C" w:rsidRDefault="00C8150C" w:rsidP="00C8150C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Решение о предоставлении иных межбюджетных трансфертов бюджету Шовгеновского района оформляется решен</w:t>
      </w:r>
      <w:r w:rsidR="005D0DA1">
        <w:rPr>
          <w:sz w:val="28"/>
          <w:szCs w:val="28"/>
        </w:rPr>
        <w:t>ием Совета народных депутатов муниципального образования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о внесении изменений в бюджет сельского поселения на текущий финансовый год.</w:t>
      </w:r>
    </w:p>
    <w:p w:rsidR="00C8150C" w:rsidRDefault="00C8150C" w:rsidP="00C8150C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Основанием для выделения финансовых средств из бюджета поселения в случае, предусмотренном подпунктом 2 пункта 2.1 настоящего Порядка, является соглашение о предоставлении иных межбюджетных трансфертов бюджету Шовгеновского района, заключаемое между администрацией муниципального района и администрацией поселения в пределах сумм, предусмотренных в бюджете поселения на текущий финансовый год.</w:t>
      </w:r>
    </w:p>
    <w:p w:rsidR="00C8150C" w:rsidRDefault="00C8150C" w:rsidP="00C8150C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Соглашение о предоставлении иных межбюджетных трансфертов бюджету Шовгеновского района должно содержать следующие основные положения:</w:t>
      </w:r>
    </w:p>
    <w:p w:rsidR="00C8150C" w:rsidRDefault="00C8150C" w:rsidP="005D0D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целевое назначение межбюджетных трансфертов;</w:t>
      </w:r>
    </w:p>
    <w:p w:rsidR="00C8150C" w:rsidRDefault="00C8150C" w:rsidP="005D0D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условия предоставления и расходования межбюджетных трансфертов;</w:t>
      </w:r>
    </w:p>
    <w:p w:rsidR="00C8150C" w:rsidRDefault="00C8150C" w:rsidP="005D0D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методику расчета и объем бюджетных ассигнований, предусмотренных на предоставление межбюджетных трансфертов;</w:t>
      </w:r>
    </w:p>
    <w:p w:rsidR="00C8150C" w:rsidRDefault="00C8150C" w:rsidP="005D0D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порядок перечисления межбюджетных трансфертов;</w:t>
      </w:r>
    </w:p>
    <w:p w:rsidR="00C8150C" w:rsidRDefault="00C8150C" w:rsidP="005D0D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сроки предоставления межбюджетных трансфертов;</w:t>
      </w:r>
    </w:p>
    <w:p w:rsidR="00C8150C" w:rsidRDefault="00C8150C" w:rsidP="005D0D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C8150C" w:rsidRDefault="00C8150C" w:rsidP="005D0D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сроки и порядок предоставления отчетности об использовании межбюджетных трансфертов;</w:t>
      </w:r>
    </w:p>
    <w:p w:rsidR="00C8150C" w:rsidRDefault="00C8150C" w:rsidP="005D0D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порядок использования остатка межбюджетных трансфертов, не использованных в текущем финансовом году.</w:t>
      </w:r>
    </w:p>
    <w:p w:rsidR="00C8150C" w:rsidRDefault="00C8150C" w:rsidP="00C8150C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Подготовка проекта соглашения о предоставлении межбюджетных трансфертов бюджету Шовгеновского района в случаях, предусмотренных подпунктом 2 пункта 2.1 настоящего Порядка, осуществляется администрацией поселения.</w:t>
      </w:r>
    </w:p>
    <w:p w:rsidR="00C8150C" w:rsidRDefault="00C8150C" w:rsidP="00C8150C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Основанием для предоставления иных межбюджетных трансфертов бюджету Шовгеновского района в случае, предусмотренном подпунктом 1 пункта 2.1 настоящего Порядка, является соглашение о передаче органам местного самоуправления Шовгеновского района осуществления части полномочий по решению вопросов местного значения поселения.</w:t>
      </w:r>
    </w:p>
    <w:p w:rsidR="00C8150C" w:rsidRDefault="00C8150C" w:rsidP="00C8150C">
      <w:pPr>
        <w:spacing w:before="280" w:after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 Денежные средства, выделенные в качестве иных межбюджетных трансфертов, зачисляются в установленном порядке на счет бюджета Шовгеновского района, открытый в Управлении Федерального казначейства  Республики Адыгея для кассового обслуживания бюджета района.</w:t>
      </w:r>
    </w:p>
    <w:p w:rsidR="00C8150C" w:rsidRDefault="00C8150C" w:rsidP="00C8150C">
      <w:pPr>
        <w:tabs>
          <w:tab w:val="left" w:pos="4253"/>
          <w:tab w:val="right" w:pos="9780"/>
        </w:tabs>
        <w:autoSpaceDE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8150C" w:rsidRDefault="00C8150C" w:rsidP="00C8150C">
      <w:pPr>
        <w:tabs>
          <w:tab w:val="left" w:pos="4253"/>
          <w:tab w:val="right" w:pos="9780"/>
        </w:tabs>
        <w:autoSpaceDE w:val="0"/>
        <w:jc w:val="right"/>
        <w:rPr>
          <w:sz w:val="28"/>
          <w:szCs w:val="28"/>
        </w:rPr>
      </w:pPr>
    </w:p>
    <w:p w:rsidR="00C8150C" w:rsidRDefault="00C8150C" w:rsidP="00C8150C">
      <w:pPr>
        <w:tabs>
          <w:tab w:val="left" w:pos="4253"/>
          <w:tab w:val="right" w:pos="9780"/>
        </w:tabs>
        <w:autoSpaceDE w:val="0"/>
        <w:jc w:val="right"/>
        <w:rPr>
          <w:sz w:val="28"/>
          <w:szCs w:val="28"/>
        </w:rPr>
      </w:pPr>
    </w:p>
    <w:p w:rsidR="00C8150C" w:rsidRDefault="00C8150C" w:rsidP="00C8150C">
      <w:pPr>
        <w:tabs>
          <w:tab w:val="left" w:pos="4253"/>
          <w:tab w:val="right" w:pos="9780"/>
        </w:tabs>
        <w:autoSpaceDE w:val="0"/>
        <w:jc w:val="right"/>
        <w:rPr>
          <w:sz w:val="28"/>
          <w:szCs w:val="28"/>
        </w:rPr>
      </w:pPr>
    </w:p>
    <w:p w:rsidR="000D5E36" w:rsidRDefault="000D5E36" w:rsidP="000D5E36">
      <w:pPr>
        <w:tabs>
          <w:tab w:val="left" w:pos="4253"/>
          <w:tab w:val="right" w:pos="978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C8150C">
        <w:rPr>
          <w:sz w:val="28"/>
          <w:szCs w:val="28"/>
        </w:rPr>
        <w:t xml:space="preserve">Приложение  </w:t>
      </w:r>
    </w:p>
    <w:p w:rsidR="00EC3BBC" w:rsidRPr="000D5E36" w:rsidRDefault="000D5E36" w:rsidP="000D5E36">
      <w:pPr>
        <w:ind w:right="565"/>
        <w:jc w:val="right"/>
      </w:pPr>
      <w:r>
        <w:t xml:space="preserve">      </w:t>
      </w:r>
      <w:r w:rsidR="00C8150C" w:rsidRPr="000D5E36">
        <w:t xml:space="preserve">к порядку </w:t>
      </w:r>
      <w:r w:rsidR="00EC3BBC" w:rsidRPr="000D5E36">
        <w:t>предоставления иных межбюджетных</w:t>
      </w:r>
      <w:r>
        <w:t xml:space="preserve">                                                                      </w:t>
      </w:r>
      <w:r w:rsidR="00EC3BBC" w:rsidRPr="000D5E36">
        <w:t xml:space="preserve"> трансфертов из бюджета муниципального образования </w:t>
      </w:r>
      <w:r>
        <w:t xml:space="preserve">                                                          </w:t>
      </w:r>
      <w:r w:rsidR="00EC3BBC" w:rsidRPr="000D5E36">
        <w:t>«</w:t>
      </w:r>
      <w:proofErr w:type="spellStart"/>
      <w:r w:rsidR="00EC3BBC" w:rsidRPr="000D5E36">
        <w:t>Дукмасовское</w:t>
      </w:r>
      <w:proofErr w:type="spellEnd"/>
      <w:r w:rsidR="00EC3BBC" w:rsidRPr="000D5E36">
        <w:t xml:space="preserve"> сельское поселение»</w:t>
      </w:r>
    </w:p>
    <w:p w:rsidR="00EC3BBC" w:rsidRPr="000D5E36" w:rsidRDefault="000D5E36" w:rsidP="000D5E36">
      <w:pPr>
        <w:jc w:val="center"/>
      </w:pPr>
      <w:r>
        <w:t xml:space="preserve">                                            </w:t>
      </w:r>
      <w:r w:rsidR="00EC3BBC" w:rsidRPr="000D5E36">
        <w:t>бюджету Шовгеновского района Республики Адыгея</w:t>
      </w:r>
    </w:p>
    <w:p w:rsidR="00C8150C" w:rsidRDefault="00C8150C" w:rsidP="00EC3BBC">
      <w:pPr>
        <w:tabs>
          <w:tab w:val="left" w:pos="4253"/>
          <w:tab w:val="right" w:pos="9780"/>
        </w:tabs>
        <w:autoSpaceDE w:val="0"/>
        <w:jc w:val="right"/>
        <w:rPr>
          <w:sz w:val="28"/>
          <w:szCs w:val="28"/>
        </w:rPr>
      </w:pPr>
    </w:p>
    <w:p w:rsidR="00C8150C" w:rsidRDefault="00C8150C" w:rsidP="00C8150C">
      <w:pPr>
        <w:autoSpaceDE w:val="0"/>
        <w:jc w:val="center"/>
        <w:rPr>
          <w:sz w:val="28"/>
          <w:szCs w:val="28"/>
        </w:rPr>
      </w:pPr>
    </w:p>
    <w:p w:rsidR="000D5E36" w:rsidRDefault="00C8150C" w:rsidP="00C8150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8150C" w:rsidRDefault="00C8150C" w:rsidP="000D5E3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расходовании иных межбюджетных трансфертов</w:t>
      </w:r>
      <w:r w:rsidR="000D5E3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Бюджету  Шовгеновского района по сост</w:t>
      </w:r>
      <w:r w:rsidR="000D5E36">
        <w:rPr>
          <w:sz w:val="28"/>
          <w:szCs w:val="28"/>
        </w:rPr>
        <w:t>оянию на ____________ 20___ г.</w:t>
      </w:r>
    </w:p>
    <w:p w:rsidR="00C8150C" w:rsidRDefault="00C8150C" w:rsidP="00C8150C">
      <w:pPr>
        <w:autoSpaceDE w:val="0"/>
        <w:ind w:firstLine="540"/>
        <w:jc w:val="both"/>
        <w:rPr>
          <w:sz w:val="28"/>
          <w:szCs w:val="28"/>
        </w:rPr>
      </w:pPr>
    </w:p>
    <w:p w:rsidR="00C8150C" w:rsidRDefault="00C8150C" w:rsidP="00C8150C">
      <w:pPr>
        <w:autoSpaceDE w:val="0"/>
        <w:jc w:val="right"/>
      </w:pPr>
      <w:r>
        <w:t>(руб.)</w:t>
      </w:r>
    </w:p>
    <w:tbl>
      <w:tblPr>
        <w:tblW w:w="0" w:type="auto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429"/>
        <w:gridCol w:w="2725"/>
      </w:tblGrid>
      <w:tr w:rsidR="00C8150C" w:rsidTr="00C8150C">
        <w:trPr>
          <w:cantSplit/>
          <w:trHeight w:val="4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0C" w:rsidRDefault="00C8150C">
            <w:pPr>
              <w:autoSpaceDE w:val="0"/>
            </w:pPr>
            <w:r>
              <w:t>Наименование мероприятий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0C" w:rsidRDefault="00C8150C">
            <w:pPr>
              <w:autoSpaceDE w:val="0"/>
            </w:pPr>
            <w:r>
              <w:t xml:space="preserve">Поступило из бюджета    </w:t>
            </w:r>
            <w:r>
              <w:br/>
              <w:t>поселения</w:t>
            </w:r>
            <w:r>
              <w:br/>
              <w:t xml:space="preserve">с начала года       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0C" w:rsidRDefault="00C8150C">
            <w:pPr>
              <w:autoSpaceDE w:val="0"/>
            </w:pPr>
            <w:r>
              <w:t xml:space="preserve">Израсходовано   </w:t>
            </w:r>
            <w:r>
              <w:br/>
              <w:t xml:space="preserve">муниципальным районом    </w:t>
            </w:r>
            <w:r>
              <w:br/>
              <w:t xml:space="preserve">с начала года   </w:t>
            </w:r>
          </w:p>
        </w:tc>
      </w:tr>
      <w:tr w:rsidR="00C8150C" w:rsidTr="00C8150C">
        <w:trPr>
          <w:cantSplit/>
          <w:trHeight w:val="24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50C" w:rsidRDefault="00C8150C">
            <w:pPr>
              <w:autoSpaceDE w:val="0"/>
              <w:snapToGrid w:val="0"/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50C" w:rsidRDefault="00C8150C">
            <w:pPr>
              <w:autoSpaceDE w:val="0"/>
              <w:snapToGrid w:val="0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0C" w:rsidRDefault="00C8150C">
            <w:pPr>
              <w:autoSpaceDE w:val="0"/>
              <w:snapToGrid w:val="0"/>
            </w:pPr>
          </w:p>
        </w:tc>
      </w:tr>
      <w:tr w:rsidR="00C8150C" w:rsidTr="00C8150C">
        <w:trPr>
          <w:cantSplit/>
          <w:trHeight w:val="24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50C" w:rsidRDefault="00C8150C">
            <w:pPr>
              <w:autoSpaceDE w:val="0"/>
              <w:snapToGrid w:val="0"/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50C" w:rsidRDefault="00C8150C">
            <w:pPr>
              <w:autoSpaceDE w:val="0"/>
              <w:snapToGrid w:val="0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0C" w:rsidRDefault="00C8150C">
            <w:pPr>
              <w:autoSpaceDE w:val="0"/>
              <w:snapToGrid w:val="0"/>
            </w:pPr>
          </w:p>
        </w:tc>
      </w:tr>
      <w:tr w:rsidR="00C8150C" w:rsidTr="00C8150C">
        <w:trPr>
          <w:cantSplit/>
          <w:trHeight w:val="24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50C" w:rsidRDefault="00C8150C">
            <w:pPr>
              <w:autoSpaceDE w:val="0"/>
              <w:snapToGrid w:val="0"/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50C" w:rsidRDefault="00C8150C">
            <w:pPr>
              <w:autoSpaceDE w:val="0"/>
              <w:snapToGrid w:val="0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0C" w:rsidRDefault="00C8150C">
            <w:pPr>
              <w:autoSpaceDE w:val="0"/>
              <w:snapToGrid w:val="0"/>
            </w:pPr>
          </w:p>
        </w:tc>
      </w:tr>
      <w:tr w:rsidR="00C8150C" w:rsidTr="00C8150C">
        <w:trPr>
          <w:cantSplit/>
          <w:trHeight w:val="24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0C" w:rsidRDefault="00C8150C">
            <w:pPr>
              <w:autoSpaceDE w:val="0"/>
            </w:pPr>
            <w:r>
              <w:t xml:space="preserve">Всего                 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50C" w:rsidRDefault="00C8150C">
            <w:pPr>
              <w:autoSpaceDE w:val="0"/>
              <w:snapToGrid w:val="0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50C" w:rsidRDefault="00C8150C">
            <w:pPr>
              <w:autoSpaceDE w:val="0"/>
              <w:snapToGrid w:val="0"/>
            </w:pPr>
          </w:p>
        </w:tc>
      </w:tr>
    </w:tbl>
    <w:p w:rsidR="00C8150C" w:rsidRDefault="00C8150C" w:rsidP="00C8150C">
      <w:pPr>
        <w:autoSpaceDE w:val="0"/>
      </w:pPr>
    </w:p>
    <w:p w:rsidR="00C8150C" w:rsidRDefault="00C8150C" w:rsidP="00C8150C">
      <w:pPr>
        <w:autoSpaceDE w:val="0"/>
      </w:pPr>
    </w:p>
    <w:p w:rsidR="00C8150C" w:rsidRDefault="00C8150C" w:rsidP="00C8150C">
      <w:pPr>
        <w:autoSpaceDE w:val="0"/>
        <w:rPr>
          <w:sz w:val="20"/>
          <w:szCs w:val="20"/>
        </w:rPr>
      </w:pPr>
      <w:r>
        <w:rPr>
          <w:sz w:val="28"/>
          <w:szCs w:val="28"/>
        </w:rPr>
        <w:t>Руководитель ____________  _________________________</w:t>
      </w:r>
    </w:p>
    <w:p w:rsidR="00C8150C" w:rsidRDefault="00C8150C" w:rsidP="00C8150C">
      <w:pPr>
        <w:autoSpaceDE w:val="0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C8150C" w:rsidRDefault="00C8150C" w:rsidP="00C8150C">
      <w:pPr>
        <w:autoSpaceDE w:val="0"/>
        <w:rPr>
          <w:sz w:val="28"/>
          <w:szCs w:val="28"/>
        </w:rPr>
      </w:pPr>
    </w:p>
    <w:p w:rsidR="00C8150C" w:rsidRDefault="00C8150C" w:rsidP="00C8150C">
      <w:pPr>
        <w:autoSpaceDE w:val="0"/>
        <w:rPr>
          <w:sz w:val="20"/>
          <w:szCs w:val="20"/>
        </w:rPr>
      </w:pPr>
      <w:r>
        <w:rPr>
          <w:sz w:val="28"/>
          <w:szCs w:val="28"/>
        </w:rPr>
        <w:t>Главный бухгалтер             ____________  _________________________</w:t>
      </w:r>
    </w:p>
    <w:p w:rsidR="00C8150C" w:rsidRDefault="00C8150C" w:rsidP="00C8150C">
      <w:pPr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0D5E36" w:rsidRDefault="000D5E36" w:rsidP="00C8150C">
      <w:pPr>
        <w:autoSpaceDE w:val="0"/>
        <w:rPr>
          <w:sz w:val="28"/>
          <w:szCs w:val="28"/>
        </w:rPr>
      </w:pPr>
      <w:bookmarkStart w:id="0" w:name="_GoBack"/>
      <w:bookmarkEnd w:id="0"/>
    </w:p>
    <w:p w:rsidR="00C8150C" w:rsidRDefault="00C8150C" w:rsidP="00C8150C">
      <w:pPr>
        <w:autoSpaceDE w:val="0"/>
      </w:pPr>
      <w:r>
        <w:rPr>
          <w:sz w:val="28"/>
          <w:szCs w:val="28"/>
        </w:rPr>
        <w:t>"____" _______________ 20___ г.</w:t>
      </w:r>
    </w:p>
    <w:p w:rsidR="002E6039" w:rsidRDefault="000D5E36"/>
    <w:sectPr w:rsidR="002E6039" w:rsidSect="001B4E4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F3"/>
    <w:rsid w:val="000D5E36"/>
    <w:rsid w:val="000F4242"/>
    <w:rsid w:val="001B4E48"/>
    <w:rsid w:val="005D0DA1"/>
    <w:rsid w:val="00932DE9"/>
    <w:rsid w:val="00AB11C1"/>
    <w:rsid w:val="00AF6D43"/>
    <w:rsid w:val="00C8150C"/>
    <w:rsid w:val="00CD63F3"/>
    <w:rsid w:val="00E750DD"/>
    <w:rsid w:val="00EC3BBC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header"/>
    <w:basedOn w:val="a"/>
    <w:link w:val="a5"/>
    <w:semiHidden/>
    <w:unhideWhenUsed/>
    <w:rsid w:val="00C8150C"/>
    <w:pPr>
      <w:widowControl w:val="0"/>
      <w:tabs>
        <w:tab w:val="center" w:pos="4677"/>
        <w:tab w:val="right" w:pos="9355"/>
      </w:tabs>
      <w:autoSpaceDE w:val="0"/>
    </w:pPr>
  </w:style>
  <w:style w:type="character" w:customStyle="1" w:styleId="a5">
    <w:name w:val="Верхний колонтитул Знак"/>
    <w:basedOn w:val="a0"/>
    <w:link w:val="a4"/>
    <w:semiHidden/>
    <w:rsid w:val="00C81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Базовый"/>
    <w:rsid w:val="00E750DD"/>
    <w:pPr>
      <w:tabs>
        <w:tab w:val="left" w:pos="708"/>
      </w:tabs>
      <w:suppressAutoHyphens/>
      <w:autoSpaceDN w:val="0"/>
    </w:pPr>
    <w:rPr>
      <w:rFonts w:ascii="Calibri" w:eastAsia="SimSun" w:hAnsi="Calibri" w:cs="Times New Roman"/>
      <w:color w:val="00000A"/>
      <w:lang w:eastAsia="ru-RU"/>
    </w:rPr>
  </w:style>
  <w:style w:type="paragraph" w:customStyle="1" w:styleId="a7">
    <w:name w:val="Заголовок"/>
    <w:basedOn w:val="a"/>
    <w:next w:val="a8"/>
    <w:rsid w:val="00E750DD"/>
    <w:pPr>
      <w:autoSpaceDN w:val="0"/>
      <w:jc w:val="center"/>
    </w:pPr>
    <w:rPr>
      <w:sz w:val="28"/>
      <w:szCs w:val="20"/>
    </w:rPr>
  </w:style>
  <w:style w:type="paragraph" w:styleId="a9">
    <w:name w:val="List Paragraph"/>
    <w:basedOn w:val="a6"/>
    <w:qFormat/>
    <w:rsid w:val="00E750DD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E750DD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750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paragraph" w:styleId="a4">
    <w:name w:val="header"/>
    <w:basedOn w:val="a"/>
    <w:link w:val="a5"/>
    <w:semiHidden/>
    <w:unhideWhenUsed/>
    <w:rsid w:val="00C8150C"/>
    <w:pPr>
      <w:widowControl w:val="0"/>
      <w:tabs>
        <w:tab w:val="center" w:pos="4677"/>
        <w:tab w:val="right" w:pos="9355"/>
      </w:tabs>
      <w:autoSpaceDE w:val="0"/>
    </w:pPr>
  </w:style>
  <w:style w:type="character" w:customStyle="1" w:styleId="a5">
    <w:name w:val="Верхний колонтитул Знак"/>
    <w:basedOn w:val="a0"/>
    <w:link w:val="a4"/>
    <w:semiHidden/>
    <w:rsid w:val="00C81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Базовый"/>
    <w:rsid w:val="00E750DD"/>
    <w:pPr>
      <w:tabs>
        <w:tab w:val="left" w:pos="708"/>
      </w:tabs>
      <w:suppressAutoHyphens/>
      <w:autoSpaceDN w:val="0"/>
    </w:pPr>
    <w:rPr>
      <w:rFonts w:ascii="Calibri" w:eastAsia="SimSun" w:hAnsi="Calibri" w:cs="Times New Roman"/>
      <w:color w:val="00000A"/>
      <w:lang w:eastAsia="ru-RU"/>
    </w:rPr>
  </w:style>
  <w:style w:type="paragraph" w:customStyle="1" w:styleId="a7">
    <w:name w:val="Заголовок"/>
    <w:basedOn w:val="a"/>
    <w:next w:val="a8"/>
    <w:rsid w:val="00E750DD"/>
    <w:pPr>
      <w:autoSpaceDN w:val="0"/>
      <w:jc w:val="center"/>
    </w:pPr>
    <w:rPr>
      <w:sz w:val="28"/>
      <w:szCs w:val="20"/>
    </w:rPr>
  </w:style>
  <w:style w:type="paragraph" w:styleId="a9">
    <w:name w:val="List Paragraph"/>
    <w:basedOn w:val="a6"/>
    <w:qFormat/>
    <w:rsid w:val="00E750DD"/>
    <w:pPr>
      <w:spacing w:before="28" w:after="0" w:line="240" w:lineRule="exact"/>
      <w:ind w:left="720"/>
      <w:jc w:val="center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E750DD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750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2018-10-01T15:28:00Z</dcterms:created>
  <dcterms:modified xsi:type="dcterms:W3CDTF">2018-10-02T06:32:00Z</dcterms:modified>
</cp:coreProperties>
</file>