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6" w:rsidRPr="009D26E6" w:rsidRDefault="001713F1" w:rsidP="009D26E6">
      <w:pPr>
        <w:pStyle w:val="a7"/>
        <w:jc w:val="left"/>
      </w:pPr>
      <w:r w:rsidRPr="009D26E6">
        <w:rPr>
          <w:noProof/>
          <w:lang w:eastAsia="ru-RU"/>
        </w:rPr>
        <w:drawing>
          <wp:anchor distT="0" distB="0" distL="114300" distR="114300" simplePos="0" relativeHeight="251656704" behindDoc="1" locked="0" layoutInCell="1" allowOverlap="1" wp14:anchorId="522F6C9E" wp14:editId="0066D6F3">
            <wp:simplePos x="0" y="0"/>
            <wp:positionH relativeFrom="column">
              <wp:posOffset>3952876</wp:posOffset>
            </wp:positionH>
            <wp:positionV relativeFrom="paragraph">
              <wp:posOffset>62865</wp:posOffset>
            </wp:positionV>
            <wp:extent cx="742950" cy="8286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828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D26E6">
        <w:rPr>
          <w:noProof/>
          <w:lang w:eastAsia="ru-RU"/>
        </w:rPr>
        <w:drawing>
          <wp:anchor distT="0" distB="0" distL="114300" distR="114300" simplePos="0" relativeHeight="251657728" behindDoc="0" locked="0" layoutInCell="1" allowOverlap="1" wp14:anchorId="0065CB30" wp14:editId="5C30AB7B">
            <wp:simplePos x="0" y="0"/>
            <wp:positionH relativeFrom="column">
              <wp:posOffset>91440</wp:posOffset>
            </wp:positionH>
            <wp:positionV relativeFrom="paragraph">
              <wp:posOffset>15240</wp:posOffset>
            </wp:positionV>
            <wp:extent cx="809625" cy="857250"/>
            <wp:effectExtent l="0" t="0" r="9525" b="0"/>
            <wp:wrapTight wrapText="bothSides">
              <wp:wrapPolygon edited="0">
                <wp:start x="0" y="0"/>
                <wp:lineTo x="0" y="21120"/>
                <wp:lineTo x="21346" y="21120"/>
                <wp:lineTo x="2134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D26E6" w:rsidRPr="009D26E6" w:rsidRDefault="009D26E6" w:rsidP="009D26E6">
      <w:pPr>
        <w:pStyle w:val="a7"/>
        <w:jc w:val="left"/>
        <w:rPr>
          <w:b/>
          <w:sz w:val="24"/>
          <w:szCs w:val="24"/>
        </w:rPr>
      </w:pPr>
      <w:r w:rsidRPr="009D26E6">
        <w:rPr>
          <w:b/>
          <w:sz w:val="24"/>
          <w:szCs w:val="24"/>
        </w:rPr>
        <w:t xml:space="preserve">   </w:t>
      </w:r>
      <w:r>
        <w:rPr>
          <w:b/>
          <w:sz w:val="24"/>
          <w:szCs w:val="24"/>
        </w:rPr>
        <w:t xml:space="preserve">                           </w:t>
      </w:r>
      <w:r w:rsidRPr="009D26E6">
        <w:rPr>
          <w:b/>
          <w:sz w:val="24"/>
          <w:szCs w:val="24"/>
        </w:rPr>
        <w:t xml:space="preserve">Российская Федерация          </w:t>
      </w:r>
    </w:p>
    <w:p w:rsidR="009D26E6" w:rsidRPr="009D26E6" w:rsidRDefault="009D26E6" w:rsidP="009D26E6">
      <w:pPr>
        <w:spacing w:after="0" w:line="240" w:lineRule="auto"/>
        <w:rPr>
          <w:rFonts w:ascii="Times New Roman" w:hAnsi="Times New Roman" w:cs="Times New Roman"/>
          <w:b/>
          <w:sz w:val="24"/>
          <w:szCs w:val="24"/>
        </w:rPr>
      </w:pPr>
      <w:r w:rsidRPr="009D26E6">
        <w:rPr>
          <w:rFonts w:ascii="Times New Roman" w:hAnsi="Times New Roman" w:cs="Times New Roman"/>
          <w:b/>
        </w:rPr>
        <w:t xml:space="preserve">     </w:t>
      </w:r>
      <w:r>
        <w:rPr>
          <w:rFonts w:ascii="Times New Roman" w:hAnsi="Times New Roman" w:cs="Times New Roman"/>
          <w:b/>
        </w:rPr>
        <w:t xml:space="preserve">                               </w:t>
      </w:r>
      <w:r w:rsidRPr="009D26E6">
        <w:rPr>
          <w:rFonts w:ascii="Times New Roman" w:hAnsi="Times New Roman" w:cs="Times New Roman"/>
          <w:b/>
        </w:rPr>
        <w:t xml:space="preserve"> Республика Адыгея</w:t>
      </w:r>
    </w:p>
    <w:p w:rsidR="009D26E6" w:rsidRPr="009D26E6" w:rsidRDefault="009D26E6" w:rsidP="009D26E6">
      <w:pPr>
        <w:spacing w:after="0" w:line="240" w:lineRule="auto"/>
        <w:rPr>
          <w:rFonts w:ascii="Times New Roman" w:hAnsi="Times New Roman" w:cs="Times New Roman"/>
          <w:b/>
        </w:rPr>
      </w:pPr>
      <w:r w:rsidRPr="009D26E6">
        <w:rPr>
          <w:rFonts w:ascii="Times New Roman" w:hAnsi="Times New Roman" w:cs="Times New Roman"/>
          <w:b/>
        </w:rPr>
        <w:t xml:space="preserve">                               Совет народных депутатов</w:t>
      </w:r>
    </w:p>
    <w:p w:rsidR="009D26E6" w:rsidRPr="009D26E6" w:rsidRDefault="009D26E6" w:rsidP="009D26E6">
      <w:pPr>
        <w:spacing w:after="0" w:line="240" w:lineRule="auto"/>
        <w:rPr>
          <w:rFonts w:ascii="Times New Roman" w:hAnsi="Times New Roman" w:cs="Times New Roman"/>
          <w:b/>
        </w:rPr>
      </w:pPr>
      <w:r w:rsidRPr="009D26E6">
        <w:rPr>
          <w:rFonts w:ascii="Times New Roman" w:hAnsi="Times New Roman" w:cs="Times New Roman"/>
          <w:b/>
        </w:rPr>
        <w:t xml:space="preserve">                         </w:t>
      </w:r>
      <w:r>
        <w:rPr>
          <w:rFonts w:ascii="Times New Roman" w:hAnsi="Times New Roman" w:cs="Times New Roman"/>
          <w:b/>
        </w:rPr>
        <w:t xml:space="preserve">  </w:t>
      </w:r>
      <w:r w:rsidRPr="009D26E6">
        <w:rPr>
          <w:rFonts w:ascii="Times New Roman" w:hAnsi="Times New Roman" w:cs="Times New Roman"/>
          <w:b/>
        </w:rPr>
        <w:t xml:space="preserve"> муниципального образования</w:t>
      </w:r>
    </w:p>
    <w:p w:rsidR="009D26E6" w:rsidRPr="009D26E6" w:rsidRDefault="009D26E6" w:rsidP="009D26E6">
      <w:pPr>
        <w:spacing w:after="0" w:line="240" w:lineRule="auto"/>
        <w:rPr>
          <w:rFonts w:ascii="Times New Roman" w:hAnsi="Times New Roman" w:cs="Times New Roman"/>
          <w:b/>
        </w:rPr>
      </w:pPr>
      <w:r w:rsidRPr="009D26E6">
        <w:rPr>
          <w:rFonts w:ascii="Times New Roman" w:hAnsi="Times New Roman" w:cs="Times New Roman"/>
          <w:b/>
        </w:rPr>
        <w:t xml:space="preserve">                     </w:t>
      </w:r>
      <w:r>
        <w:rPr>
          <w:rFonts w:ascii="Times New Roman" w:hAnsi="Times New Roman" w:cs="Times New Roman"/>
          <w:b/>
        </w:rPr>
        <w:t xml:space="preserve">                                 </w:t>
      </w:r>
      <w:r w:rsidRPr="009D26E6">
        <w:rPr>
          <w:rFonts w:ascii="Times New Roman" w:hAnsi="Times New Roman" w:cs="Times New Roman"/>
          <w:b/>
        </w:rPr>
        <w:t xml:space="preserve">   «</w:t>
      </w:r>
      <w:proofErr w:type="spellStart"/>
      <w:r w:rsidRPr="009D26E6">
        <w:rPr>
          <w:rFonts w:ascii="Times New Roman" w:hAnsi="Times New Roman" w:cs="Times New Roman"/>
          <w:b/>
        </w:rPr>
        <w:t>Дукмасовское</w:t>
      </w:r>
      <w:proofErr w:type="spellEnd"/>
      <w:r w:rsidRPr="009D26E6">
        <w:rPr>
          <w:rFonts w:ascii="Times New Roman" w:hAnsi="Times New Roman" w:cs="Times New Roman"/>
          <w:b/>
        </w:rPr>
        <w:t xml:space="preserve"> сельское поселение»</w:t>
      </w:r>
    </w:p>
    <w:p w:rsidR="009D26E6" w:rsidRPr="009D26E6" w:rsidRDefault="009D26E6" w:rsidP="009C13FA">
      <w:pPr>
        <w:spacing w:after="0" w:line="240" w:lineRule="auto"/>
        <w:rPr>
          <w:rFonts w:ascii="Times New Roman" w:hAnsi="Times New Roman" w:cs="Times New Roman"/>
          <w:sz w:val="28"/>
          <w:szCs w:val="28"/>
        </w:rPr>
      </w:pPr>
      <w:r w:rsidRPr="009D26E6">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005B1ABD" wp14:editId="421D7DD5">
                <wp:simplePos x="0" y="0"/>
                <wp:positionH relativeFrom="column">
                  <wp:posOffset>93345</wp:posOffset>
                </wp:positionH>
                <wp:positionV relativeFrom="paragraph">
                  <wp:posOffset>142875</wp:posOffset>
                </wp:positionV>
                <wp:extent cx="5942965" cy="0"/>
                <wp:effectExtent l="0" t="19050" r="19685" b="38100"/>
                <wp:wrapTopAndBottom/>
                <wp:docPr id="3" name="Прямая со стрелкой 3"/>
                <wp:cNvGraphicFramePr/>
                <a:graphic xmlns:a="http://schemas.openxmlformats.org/drawingml/2006/main">
                  <a:graphicData uri="http://schemas.microsoft.com/office/word/2010/wordprocessingShape">
                    <wps:wsp>
                      <wps:cNvCnPr/>
                      <wps:spPr>
                        <a:xfrm>
                          <a:off x="0" y="0"/>
                          <a:ext cx="5942965" cy="0"/>
                        </a:xfrm>
                        <a:prstGeom prst="straightConnector1">
                          <a:avLst/>
                        </a:prstGeom>
                        <a:noFill/>
                        <a:ln w="57241">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11.25pt;width:467.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" strokeweight="1.59003mm">
                <v:stroke joinstyle="miter"/>
                <w10:wrap type="topAndBottom"/>
              </v:shape>
            </w:pict>
          </mc:Fallback>
        </mc:AlternateContent>
      </w:r>
      <w:r w:rsidRPr="009D26E6">
        <w:rPr>
          <w:rFonts w:ascii="Times New Roman" w:hAnsi="Times New Roman" w:cs="Times New Roman"/>
          <w:b/>
        </w:rPr>
        <w:t xml:space="preserve">                                                                                                                                                                         </w:t>
      </w:r>
      <w:r w:rsidRPr="009D26E6">
        <w:rPr>
          <w:rFonts w:ascii="Times New Roman" w:hAnsi="Times New Roman" w:cs="Times New Roman"/>
          <w:sz w:val="28"/>
          <w:szCs w:val="28"/>
        </w:rPr>
        <w:t xml:space="preserve">х. </w:t>
      </w:r>
      <w:proofErr w:type="spellStart"/>
      <w:r w:rsidRPr="009D26E6">
        <w:rPr>
          <w:rFonts w:ascii="Times New Roman" w:hAnsi="Times New Roman" w:cs="Times New Roman"/>
          <w:sz w:val="28"/>
          <w:szCs w:val="28"/>
        </w:rPr>
        <w:t>Дукмасов</w:t>
      </w:r>
      <w:proofErr w:type="spellEnd"/>
      <w:r w:rsidRPr="009D26E6">
        <w:rPr>
          <w:rFonts w:ascii="Times New Roman" w:hAnsi="Times New Roman" w:cs="Times New Roman"/>
          <w:sz w:val="28"/>
          <w:szCs w:val="28"/>
        </w:rPr>
        <w:t xml:space="preserve">                                                                                  29.08.2018г.</w:t>
      </w:r>
    </w:p>
    <w:p w:rsidR="009D26E6" w:rsidRPr="009D26E6" w:rsidRDefault="009D26E6" w:rsidP="009C13FA">
      <w:pPr>
        <w:pStyle w:val="a6"/>
        <w:spacing w:after="0" w:line="240" w:lineRule="auto"/>
        <w:ind w:right="565"/>
        <w:rPr>
          <w:rFonts w:ascii="Times New Roman" w:hAnsi="Times New Roman"/>
          <w:color w:val="auto"/>
          <w:sz w:val="28"/>
          <w:szCs w:val="28"/>
        </w:rPr>
      </w:pPr>
      <w:r w:rsidRPr="009D26E6">
        <w:rPr>
          <w:rFonts w:ascii="Times New Roman" w:hAnsi="Times New Roman"/>
          <w:color w:val="auto"/>
          <w:sz w:val="28"/>
          <w:szCs w:val="28"/>
        </w:rPr>
        <w:t xml:space="preserve">                                                                                                          № 4</w:t>
      </w:r>
      <w:r w:rsidR="009C13FA">
        <w:rPr>
          <w:rFonts w:ascii="Times New Roman" w:hAnsi="Times New Roman"/>
          <w:color w:val="auto"/>
          <w:sz w:val="28"/>
          <w:szCs w:val="28"/>
        </w:rPr>
        <w:t>5</w:t>
      </w:r>
    </w:p>
    <w:p w:rsidR="009D26E6" w:rsidRPr="009D26E6" w:rsidRDefault="009D26E6" w:rsidP="009C13FA">
      <w:pPr>
        <w:pStyle w:val="a6"/>
        <w:spacing w:after="0" w:line="240" w:lineRule="auto"/>
        <w:ind w:right="565"/>
        <w:jc w:val="center"/>
        <w:rPr>
          <w:rFonts w:ascii="Times New Roman" w:hAnsi="Times New Roman"/>
          <w:color w:val="auto"/>
          <w:sz w:val="28"/>
          <w:szCs w:val="28"/>
        </w:rPr>
      </w:pPr>
    </w:p>
    <w:p w:rsidR="009D26E6" w:rsidRPr="009D26E6" w:rsidRDefault="009D26E6" w:rsidP="009C13FA">
      <w:pPr>
        <w:pStyle w:val="a9"/>
        <w:spacing w:line="240" w:lineRule="auto"/>
        <w:ind w:right="565"/>
        <w:rPr>
          <w:color w:val="auto"/>
          <w:sz w:val="28"/>
          <w:szCs w:val="28"/>
        </w:rPr>
      </w:pPr>
      <w:proofErr w:type="gramStart"/>
      <w:r w:rsidRPr="009D26E6">
        <w:rPr>
          <w:color w:val="auto"/>
          <w:sz w:val="28"/>
          <w:szCs w:val="28"/>
        </w:rPr>
        <w:t>Р</w:t>
      </w:r>
      <w:proofErr w:type="gramEnd"/>
      <w:r w:rsidRPr="009D26E6">
        <w:rPr>
          <w:color w:val="auto"/>
          <w:sz w:val="28"/>
          <w:szCs w:val="28"/>
        </w:rPr>
        <w:t xml:space="preserve"> Е Ш Е Н И Е</w:t>
      </w:r>
    </w:p>
    <w:p w:rsidR="009D26E6" w:rsidRPr="009D26E6" w:rsidRDefault="009D26E6" w:rsidP="009C13FA">
      <w:pPr>
        <w:spacing w:after="0" w:line="240" w:lineRule="auto"/>
        <w:ind w:right="565"/>
        <w:jc w:val="center"/>
        <w:rPr>
          <w:rFonts w:ascii="Times New Roman" w:hAnsi="Times New Roman" w:cs="Times New Roman"/>
          <w:sz w:val="28"/>
          <w:szCs w:val="28"/>
        </w:rPr>
      </w:pPr>
      <w:r w:rsidRPr="009D26E6">
        <w:rPr>
          <w:rFonts w:ascii="Times New Roman" w:hAnsi="Times New Roman" w:cs="Times New Roman"/>
          <w:b/>
          <w:sz w:val="28"/>
          <w:szCs w:val="28"/>
        </w:rPr>
        <w:t>Девятой  сессии  четвертого созыва  Совета народных депутатов</w:t>
      </w:r>
    </w:p>
    <w:p w:rsidR="009D26E6" w:rsidRPr="009D26E6" w:rsidRDefault="009D26E6" w:rsidP="009C13FA">
      <w:pPr>
        <w:spacing w:after="0" w:line="240" w:lineRule="auto"/>
        <w:ind w:right="565"/>
        <w:jc w:val="center"/>
        <w:rPr>
          <w:rFonts w:ascii="Times New Roman" w:hAnsi="Times New Roman" w:cs="Times New Roman"/>
          <w:b/>
          <w:sz w:val="28"/>
          <w:szCs w:val="28"/>
        </w:rPr>
      </w:pPr>
      <w:r w:rsidRPr="009D26E6">
        <w:rPr>
          <w:rFonts w:ascii="Times New Roman" w:hAnsi="Times New Roman" w:cs="Times New Roman"/>
          <w:b/>
          <w:sz w:val="28"/>
          <w:szCs w:val="28"/>
        </w:rPr>
        <w:t>муниципального образования «</w:t>
      </w:r>
      <w:proofErr w:type="spellStart"/>
      <w:r w:rsidRPr="009D26E6">
        <w:rPr>
          <w:rFonts w:ascii="Times New Roman" w:hAnsi="Times New Roman" w:cs="Times New Roman"/>
          <w:b/>
          <w:sz w:val="28"/>
          <w:szCs w:val="28"/>
        </w:rPr>
        <w:t>Дукмасовское</w:t>
      </w:r>
      <w:proofErr w:type="spellEnd"/>
      <w:r w:rsidRPr="009D26E6">
        <w:rPr>
          <w:rFonts w:ascii="Times New Roman" w:hAnsi="Times New Roman" w:cs="Times New Roman"/>
          <w:b/>
          <w:sz w:val="28"/>
          <w:szCs w:val="28"/>
        </w:rPr>
        <w:t xml:space="preserve"> сельское поселение»</w:t>
      </w:r>
    </w:p>
    <w:p w:rsidR="009D26E6" w:rsidRDefault="009D26E6" w:rsidP="009D26E6">
      <w:pPr>
        <w:pStyle w:val="a9"/>
        <w:ind w:right="565"/>
        <w:rPr>
          <w:b/>
          <w:color w:val="auto"/>
          <w:sz w:val="24"/>
          <w:szCs w:val="24"/>
        </w:rPr>
      </w:pPr>
    </w:p>
    <w:p w:rsidR="009D26E6" w:rsidRDefault="009D26E6" w:rsidP="0062440C">
      <w:pPr>
        <w:pStyle w:val="a5"/>
        <w:jc w:val="center"/>
        <w:rPr>
          <w:rFonts w:ascii="Times New Roman" w:hAnsi="Times New Roman" w:cs="Times New Roman"/>
          <w:b/>
          <w:sz w:val="24"/>
          <w:szCs w:val="24"/>
        </w:rPr>
      </w:pPr>
    </w:p>
    <w:p w:rsidR="009C13FA" w:rsidRDefault="0062440C" w:rsidP="009C13FA">
      <w:pPr>
        <w:pStyle w:val="a5"/>
        <w:rPr>
          <w:rFonts w:ascii="Times New Roman" w:hAnsi="Times New Roman" w:cs="Times New Roman"/>
          <w:b/>
          <w:sz w:val="28"/>
          <w:szCs w:val="28"/>
        </w:rPr>
      </w:pPr>
      <w:r w:rsidRPr="009C13FA">
        <w:rPr>
          <w:rFonts w:ascii="Times New Roman" w:hAnsi="Times New Roman" w:cs="Times New Roman"/>
          <w:b/>
          <w:sz w:val="28"/>
          <w:szCs w:val="28"/>
        </w:rPr>
        <w:t>О порядке составления, рассмотрения и утверждения</w:t>
      </w:r>
    </w:p>
    <w:p w:rsidR="0062440C" w:rsidRPr="009C13FA" w:rsidRDefault="0062440C" w:rsidP="009C13FA">
      <w:pPr>
        <w:pStyle w:val="a5"/>
        <w:rPr>
          <w:rFonts w:ascii="Times New Roman" w:hAnsi="Times New Roman" w:cs="Times New Roman"/>
          <w:b/>
          <w:sz w:val="28"/>
          <w:szCs w:val="28"/>
        </w:rPr>
      </w:pPr>
      <w:r w:rsidRPr="009C13FA">
        <w:rPr>
          <w:rFonts w:ascii="Times New Roman" w:hAnsi="Times New Roman" w:cs="Times New Roman"/>
          <w:b/>
          <w:sz w:val="28"/>
          <w:szCs w:val="28"/>
        </w:rPr>
        <w:t>проекта бюджета</w:t>
      </w:r>
      <w:r w:rsidR="009C13FA">
        <w:rPr>
          <w:rFonts w:ascii="Times New Roman" w:hAnsi="Times New Roman" w:cs="Times New Roman"/>
          <w:b/>
          <w:sz w:val="28"/>
          <w:szCs w:val="28"/>
        </w:rPr>
        <w:t xml:space="preserve"> </w:t>
      </w:r>
      <w:r w:rsidRPr="009C13FA">
        <w:rPr>
          <w:rFonts w:ascii="Times New Roman" w:hAnsi="Times New Roman" w:cs="Times New Roman"/>
          <w:b/>
          <w:sz w:val="28"/>
          <w:szCs w:val="28"/>
        </w:rPr>
        <w:t xml:space="preserve">муниципального образования </w:t>
      </w:r>
      <w:r w:rsidR="009C13FA">
        <w:rPr>
          <w:rFonts w:ascii="Times New Roman" w:hAnsi="Times New Roman" w:cs="Times New Roman"/>
          <w:b/>
          <w:sz w:val="28"/>
          <w:szCs w:val="28"/>
        </w:rPr>
        <w:t xml:space="preserve">                                                           </w:t>
      </w:r>
      <w:r w:rsidRPr="009C13FA">
        <w:rPr>
          <w:rFonts w:ascii="Times New Roman" w:hAnsi="Times New Roman" w:cs="Times New Roman"/>
          <w:b/>
          <w:sz w:val="28"/>
          <w:szCs w:val="28"/>
        </w:rPr>
        <w:t xml:space="preserve"> «</w:t>
      </w:r>
      <w:proofErr w:type="spellStart"/>
      <w:r w:rsidR="009C13FA" w:rsidRPr="009C13FA">
        <w:rPr>
          <w:rFonts w:ascii="Times New Roman" w:hAnsi="Times New Roman" w:cs="Times New Roman"/>
          <w:b/>
          <w:sz w:val="28"/>
          <w:szCs w:val="28"/>
        </w:rPr>
        <w:t>Дукмасовское</w:t>
      </w:r>
      <w:proofErr w:type="spellEnd"/>
      <w:r w:rsidR="009C13FA" w:rsidRPr="009C13FA">
        <w:rPr>
          <w:rFonts w:ascii="Times New Roman" w:hAnsi="Times New Roman" w:cs="Times New Roman"/>
          <w:b/>
          <w:sz w:val="28"/>
          <w:szCs w:val="28"/>
        </w:rPr>
        <w:t xml:space="preserve"> </w:t>
      </w:r>
      <w:r w:rsidRPr="009C13FA">
        <w:rPr>
          <w:rFonts w:ascii="Times New Roman" w:hAnsi="Times New Roman" w:cs="Times New Roman"/>
          <w:b/>
          <w:sz w:val="28"/>
          <w:szCs w:val="28"/>
        </w:rPr>
        <w:t xml:space="preserve"> сельское поселение», а так же</w:t>
      </w:r>
      <w:r w:rsidR="009C13FA">
        <w:rPr>
          <w:rFonts w:ascii="Times New Roman" w:hAnsi="Times New Roman" w:cs="Times New Roman"/>
          <w:b/>
          <w:sz w:val="28"/>
          <w:szCs w:val="28"/>
        </w:rPr>
        <w:t xml:space="preserve"> </w:t>
      </w:r>
      <w:proofErr w:type="gramStart"/>
      <w:r w:rsidRPr="009C13FA">
        <w:rPr>
          <w:rFonts w:ascii="Times New Roman" w:hAnsi="Times New Roman" w:cs="Times New Roman"/>
          <w:b/>
          <w:sz w:val="28"/>
          <w:szCs w:val="28"/>
        </w:rPr>
        <w:t>порядке</w:t>
      </w:r>
      <w:proofErr w:type="gramEnd"/>
      <w:r w:rsidRPr="009C13FA">
        <w:rPr>
          <w:rFonts w:ascii="Times New Roman" w:hAnsi="Times New Roman" w:cs="Times New Roman"/>
          <w:b/>
          <w:sz w:val="28"/>
          <w:szCs w:val="28"/>
        </w:rPr>
        <w:t xml:space="preserve"> </w:t>
      </w:r>
      <w:r w:rsidR="009C13FA">
        <w:rPr>
          <w:rFonts w:ascii="Times New Roman" w:hAnsi="Times New Roman" w:cs="Times New Roman"/>
          <w:b/>
          <w:sz w:val="28"/>
          <w:szCs w:val="28"/>
        </w:rPr>
        <w:t xml:space="preserve">                              </w:t>
      </w:r>
      <w:r w:rsidRPr="009C13FA">
        <w:rPr>
          <w:rFonts w:ascii="Times New Roman" w:hAnsi="Times New Roman" w:cs="Times New Roman"/>
          <w:b/>
          <w:sz w:val="28"/>
          <w:szCs w:val="28"/>
        </w:rPr>
        <w:t>представления, рассмотрения  и утверждения отчетности</w:t>
      </w:r>
    </w:p>
    <w:p w:rsidR="0062440C" w:rsidRPr="009C13FA" w:rsidRDefault="0062440C" w:rsidP="009C13FA">
      <w:pPr>
        <w:pStyle w:val="a5"/>
        <w:rPr>
          <w:rFonts w:ascii="Times New Roman" w:hAnsi="Times New Roman" w:cs="Times New Roman"/>
          <w:b/>
          <w:sz w:val="28"/>
          <w:szCs w:val="28"/>
        </w:rPr>
      </w:pPr>
      <w:r w:rsidRPr="009C13FA">
        <w:rPr>
          <w:rFonts w:ascii="Times New Roman" w:hAnsi="Times New Roman" w:cs="Times New Roman"/>
          <w:b/>
          <w:sz w:val="28"/>
          <w:szCs w:val="28"/>
        </w:rPr>
        <w:t>об исполнении бюджета муниципального образования</w:t>
      </w:r>
    </w:p>
    <w:p w:rsidR="0062440C" w:rsidRPr="009C13FA" w:rsidRDefault="0062440C" w:rsidP="009C13FA">
      <w:pPr>
        <w:pStyle w:val="a5"/>
        <w:rPr>
          <w:rFonts w:ascii="Times New Roman" w:hAnsi="Times New Roman" w:cs="Times New Roman"/>
          <w:b/>
          <w:sz w:val="28"/>
          <w:szCs w:val="28"/>
        </w:rPr>
      </w:pPr>
      <w:r w:rsidRPr="009C13FA">
        <w:rPr>
          <w:rFonts w:ascii="Times New Roman" w:hAnsi="Times New Roman" w:cs="Times New Roman"/>
          <w:b/>
          <w:sz w:val="28"/>
          <w:szCs w:val="28"/>
        </w:rPr>
        <w:t>«</w:t>
      </w:r>
      <w:r w:rsidR="009C13FA" w:rsidRPr="009C13FA">
        <w:rPr>
          <w:rFonts w:ascii="Times New Roman" w:hAnsi="Times New Roman" w:cs="Times New Roman"/>
          <w:b/>
          <w:sz w:val="28"/>
          <w:szCs w:val="28"/>
        </w:rPr>
        <w:t xml:space="preserve"> </w:t>
      </w:r>
      <w:proofErr w:type="spellStart"/>
      <w:r w:rsidR="009C13FA" w:rsidRPr="009C13FA">
        <w:rPr>
          <w:rFonts w:ascii="Times New Roman" w:hAnsi="Times New Roman" w:cs="Times New Roman"/>
          <w:b/>
          <w:sz w:val="28"/>
          <w:szCs w:val="28"/>
        </w:rPr>
        <w:t>Дукмасовское</w:t>
      </w:r>
      <w:proofErr w:type="spellEnd"/>
      <w:r w:rsidR="009C13FA" w:rsidRPr="009C13FA">
        <w:rPr>
          <w:rFonts w:ascii="Times New Roman" w:hAnsi="Times New Roman" w:cs="Times New Roman"/>
          <w:b/>
          <w:sz w:val="28"/>
          <w:szCs w:val="28"/>
        </w:rPr>
        <w:t xml:space="preserve"> </w:t>
      </w:r>
      <w:r w:rsidRPr="009C13FA">
        <w:rPr>
          <w:rFonts w:ascii="Times New Roman" w:hAnsi="Times New Roman" w:cs="Times New Roman"/>
          <w:b/>
          <w:sz w:val="28"/>
          <w:szCs w:val="28"/>
        </w:rPr>
        <w:t xml:space="preserve"> сельское поселение» и его внешней проверке</w:t>
      </w:r>
    </w:p>
    <w:p w:rsidR="0062440C" w:rsidRPr="009C13FA" w:rsidRDefault="0062440C" w:rsidP="0062440C">
      <w:pPr>
        <w:pStyle w:val="a5"/>
        <w:jc w:val="center"/>
        <w:rPr>
          <w:rFonts w:ascii="Times New Roman" w:hAnsi="Times New Roman" w:cs="Times New Roman"/>
          <w:b/>
          <w:sz w:val="28"/>
          <w:szCs w:val="28"/>
        </w:rPr>
      </w:pPr>
    </w:p>
    <w:p w:rsidR="0062440C" w:rsidRPr="009C13FA" w:rsidRDefault="0062440C" w:rsidP="0062440C">
      <w:pPr>
        <w:ind w:firstLine="708"/>
        <w:jc w:val="both"/>
        <w:rPr>
          <w:sz w:val="28"/>
          <w:szCs w:val="28"/>
        </w:rPr>
      </w:pPr>
    </w:p>
    <w:p w:rsidR="0062440C" w:rsidRPr="009C13FA" w:rsidRDefault="0062440C" w:rsidP="001713F1">
      <w:pPr>
        <w:pStyle w:val="a5"/>
        <w:ind w:firstLine="708"/>
        <w:jc w:val="both"/>
        <w:rPr>
          <w:rFonts w:ascii="Times New Roman" w:hAnsi="Times New Roman" w:cs="Times New Roman"/>
          <w:sz w:val="28"/>
          <w:szCs w:val="28"/>
        </w:rPr>
      </w:pPr>
      <w:r w:rsidRPr="009C13FA">
        <w:rPr>
          <w:rFonts w:ascii="Times New Roman" w:hAnsi="Times New Roman" w:cs="Times New Roman"/>
          <w:sz w:val="28"/>
          <w:szCs w:val="28"/>
        </w:rPr>
        <w:t xml:space="preserve">В соответствии с Бюджетным </w:t>
      </w:r>
      <w:hyperlink r:id="rId7" w:history="1">
        <w:r w:rsidRPr="009C13FA">
          <w:rPr>
            <w:rStyle w:val="a4"/>
            <w:color w:val="0000FF"/>
            <w:sz w:val="28"/>
            <w:szCs w:val="28"/>
          </w:rPr>
          <w:t>кодексом</w:t>
        </w:r>
      </w:hyperlink>
      <w:r w:rsidRPr="009C13FA">
        <w:rPr>
          <w:rFonts w:ascii="Times New Roman" w:hAnsi="Times New Roman" w:cs="Times New Roman"/>
          <w:sz w:val="28"/>
          <w:szCs w:val="28"/>
        </w:rPr>
        <w:t xml:space="preserve"> Российской Федерации,  Федеральным законом № 131-ФЗ от 06.10.2003 года  «Об общих принципах организации местного самоуправления в Российской Федерации», Совет народных депутатов муниципального образования «</w:t>
      </w:r>
      <w:proofErr w:type="spellStart"/>
      <w:r w:rsidR="009C13FA" w:rsidRPr="009C13FA">
        <w:rPr>
          <w:rFonts w:ascii="Times New Roman" w:hAnsi="Times New Roman" w:cs="Times New Roman"/>
          <w:sz w:val="28"/>
          <w:szCs w:val="28"/>
        </w:rPr>
        <w:t>Дукмасовское</w:t>
      </w:r>
      <w:proofErr w:type="spellEnd"/>
      <w:r w:rsidR="009C13FA" w:rsidRPr="009C13FA">
        <w:rPr>
          <w:rFonts w:ascii="Times New Roman" w:hAnsi="Times New Roman" w:cs="Times New Roman"/>
          <w:sz w:val="28"/>
          <w:szCs w:val="28"/>
        </w:rPr>
        <w:t xml:space="preserve">  сельское поселение»   </w:t>
      </w:r>
      <w:r w:rsidRPr="009C13FA">
        <w:rPr>
          <w:rFonts w:ascii="Times New Roman" w:hAnsi="Times New Roman" w:cs="Times New Roman"/>
          <w:sz w:val="28"/>
          <w:szCs w:val="28"/>
        </w:rPr>
        <w:t>РЕШИЛ:</w:t>
      </w:r>
    </w:p>
    <w:p w:rsidR="0062440C" w:rsidRPr="009C13FA" w:rsidRDefault="0062440C" w:rsidP="001713F1">
      <w:pPr>
        <w:pStyle w:val="a5"/>
        <w:jc w:val="both"/>
        <w:rPr>
          <w:rFonts w:ascii="Times New Roman" w:hAnsi="Times New Roman" w:cs="Times New Roman"/>
          <w:sz w:val="28"/>
          <w:szCs w:val="28"/>
        </w:rPr>
      </w:pPr>
    </w:p>
    <w:p w:rsidR="0062440C" w:rsidRPr="009C13FA" w:rsidRDefault="0062440C" w:rsidP="001713F1">
      <w:pPr>
        <w:pStyle w:val="a5"/>
        <w:ind w:firstLine="708"/>
        <w:jc w:val="both"/>
        <w:rPr>
          <w:rFonts w:ascii="Times New Roman" w:hAnsi="Times New Roman" w:cs="Times New Roman"/>
          <w:sz w:val="28"/>
          <w:szCs w:val="28"/>
        </w:rPr>
      </w:pPr>
      <w:r w:rsidRPr="009C13FA">
        <w:rPr>
          <w:rFonts w:ascii="Times New Roman" w:hAnsi="Times New Roman" w:cs="Times New Roman"/>
          <w:sz w:val="28"/>
          <w:szCs w:val="28"/>
        </w:rPr>
        <w:t xml:space="preserve">1.Утвердить </w:t>
      </w:r>
      <w:hyperlink r:id="rId8" w:anchor="Par36" w:history="1">
        <w:r w:rsidRPr="009C13FA">
          <w:rPr>
            <w:rStyle w:val="a4"/>
            <w:color w:val="0000FF"/>
            <w:sz w:val="28"/>
            <w:szCs w:val="28"/>
          </w:rPr>
          <w:t>Порядок</w:t>
        </w:r>
      </w:hyperlink>
      <w:r w:rsidRPr="009C13FA">
        <w:rPr>
          <w:rFonts w:ascii="Times New Roman" w:hAnsi="Times New Roman" w:cs="Times New Roman"/>
          <w:sz w:val="28"/>
          <w:szCs w:val="28"/>
        </w:rPr>
        <w:t xml:space="preserve"> составления, рассмотрения и утверждения проекта бюджета муниципального образования «</w:t>
      </w:r>
      <w:proofErr w:type="spellStart"/>
      <w:r w:rsidR="009C13FA" w:rsidRPr="009C13FA">
        <w:rPr>
          <w:rFonts w:ascii="Times New Roman" w:hAnsi="Times New Roman" w:cs="Times New Roman"/>
          <w:sz w:val="28"/>
          <w:szCs w:val="28"/>
        </w:rPr>
        <w:t>Дукмасовское</w:t>
      </w:r>
      <w:proofErr w:type="spellEnd"/>
      <w:r w:rsidR="009C13FA" w:rsidRPr="009C13FA">
        <w:rPr>
          <w:rFonts w:ascii="Times New Roman" w:hAnsi="Times New Roman" w:cs="Times New Roman"/>
          <w:sz w:val="28"/>
          <w:szCs w:val="28"/>
        </w:rPr>
        <w:t xml:space="preserve"> </w:t>
      </w:r>
      <w:r w:rsidRPr="009C13FA">
        <w:rPr>
          <w:rFonts w:ascii="Times New Roman" w:hAnsi="Times New Roman" w:cs="Times New Roman"/>
          <w:sz w:val="28"/>
          <w:szCs w:val="28"/>
        </w:rPr>
        <w:t xml:space="preserve"> сельское поселение», а так же представления, рассмотрения и утверждения отчетности об исполнении бюджета муниципального образования «</w:t>
      </w:r>
      <w:proofErr w:type="spellStart"/>
      <w:r w:rsidR="009C13FA" w:rsidRPr="009C13FA">
        <w:rPr>
          <w:rFonts w:ascii="Times New Roman" w:hAnsi="Times New Roman" w:cs="Times New Roman"/>
          <w:sz w:val="28"/>
          <w:szCs w:val="28"/>
        </w:rPr>
        <w:t>Дукмасовское</w:t>
      </w:r>
      <w:proofErr w:type="spellEnd"/>
      <w:r w:rsidR="009C13FA" w:rsidRPr="009C13FA">
        <w:rPr>
          <w:rFonts w:ascii="Times New Roman" w:hAnsi="Times New Roman" w:cs="Times New Roman"/>
          <w:sz w:val="28"/>
          <w:szCs w:val="28"/>
        </w:rPr>
        <w:t xml:space="preserve"> </w:t>
      </w:r>
      <w:r w:rsidRPr="009C13FA">
        <w:rPr>
          <w:rFonts w:ascii="Times New Roman" w:hAnsi="Times New Roman" w:cs="Times New Roman"/>
          <w:sz w:val="28"/>
          <w:szCs w:val="28"/>
        </w:rPr>
        <w:t xml:space="preserve"> сельское поселение» и его внешней проверке согласно приложению № 1 к настоящему Решению.</w:t>
      </w:r>
    </w:p>
    <w:p w:rsidR="0062440C" w:rsidRPr="009C13FA" w:rsidRDefault="0062440C" w:rsidP="001713F1">
      <w:pPr>
        <w:pStyle w:val="a5"/>
        <w:ind w:firstLine="708"/>
        <w:jc w:val="both"/>
        <w:rPr>
          <w:rFonts w:ascii="Times New Roman" w:hAnsi="Times New Roman" w:cs="Times New Roman"/>
          <w:sz w:val="28"/>
          <w:szCs w:val="28"/>
        </w:rPr>
      </w:pPr>
      <w:r w:rsidRPr="009C13FA">
        <w:rPr>
          <w:rFonts w:ascii="Times New Roman" w:hAnsi="Times New Roman" w:cs="Times New Roman"/>
          <w:sz w:val="28"/>
          <w:szCs w:val="28"/>
        </w:rPr>
        <w:t>2.Настоящее Решение вступает в силу с момента принятия.</w:t>
      </w:r>
    </w:p>
    <w:p w:rsidR="0062440C" w:rsidRPr="009C13FA" w:rsidRDefault="0062440C" w:rsidP="001713F1">
      <w:pPr>
        <w:pStyle w:val="a5"/>
        <w:ind w:firstLine="708"/>
        <w:jc w:val="both"/>
        <w:rPr>
          <w:rFonts w:ascii="Times New Roman" w:hAnsi="Times New Roman" w:cs="Times New Roman"/>
          <w:sz w:val="28"/>
          <w:szCs w:val="28"/>
        </w:rPr>
      </w:pPr>
      <w:r w:rsidRPr="009C13FA">
        <w:rPr>
          <w:rFonts w:ascii="Times New Roman" w:hAnsi="Times New Roman" w:cs="Times New Roman"/>
          <w:sz w:val="28"/>
          <w:szCs w:val="28"/>
        </w:rPr>
        <w:t>3.</w:t>
      </w:r>
      <w:proofErr w:type="gramStart"/>
      <w:r w:rsidRPr="009C13FA">
        <w:rPr>
          <w:rFonts w:ascii="Times New Roman" w:hAnsi="Times New Roman" w:cs="Times New Roman"/>
          <w:sz w:val="28"/>
          <w:szCs w:val="28"/>
        </w:rPr>
        <w:t>Контроль за</w:t>
      </w:r>
      <w:proofErr w:type="gramEnd"/>
      <w:r w:rsidRPr="009C13FA">
        <w:rPr>
          <w:rFonts w:ascii="Times New Roman" w:hAnsi="Times New Roman" w:cs="Times New Roman"/>
          <w:sz w:val="28"/>
          <w:szCs w:val="28"/>
        </w:rPr>
        <w:t xml:space="preserve"> исполнением настоящего Решения возложить на </w:t>
      </w:r>
      <w:r w:rsidR="009C13FA" w:rsidRPr="009C13FA">
        <w:rPr>
          <w:rFonts w:ascii="Times New Roman" w:hAnsi="Times New Roman" w:cs="Times New Roman"/>
          <w:sz w:val="28"/>
          <w:szCs w:val="28"/>
        </w:rPr>
        <w:t>финансиста</w:t>
      </w:r>
      <w:r w:rsidRPr="009C13FA">
        <w:rPr>
          <w:rFonts w:ascii="Times New Roman" w:hAnsi="Times New Roman" w:cs="Times New Roman"/>
          <w:sz w:val="28"/>
          <w:szCs w:val="28"/>
        </w:rPr>
        <w:t xml:space="preserve"> администрации </w:t>
      </w:r>
      <w:r w:rsidR="009C13FA" w:rsidRPr="009C13FA">
        <w:rPr>
          <w:rFonts w:ascii="Times New Roman" w:hAnsi="Times New Roman" w:cs="Times New Roman"/>
          <w:sz w:val="28"/>
          <w:szCs w:val="28"/>
        </w:rPr>
        <w:t xml:space="preserve"> муниципального образования «</w:t>
      </w:r>
      <w:proofErr w:type="spellStart"/>
      <w:r w:rsidR="009C13FA" w:rsidRPr="009C13FA">
        <w:rPr>
          <w:rFonts w:ascii="Times New Roman" w:hAnsi="Times New Roman" w:cs="Times New Roman"/>
          <w:sz w:val="28"/>
          <w:szCs w:val="28"/>
        </w:rPr>
        <w:t>Дукмасовское</w:t>
      </w:r>
      <w:proofErr w:type="spellEnd"/>
      <w:r w:rsidR="009C13FA" w:rsidRPr="009C13FA">
        <w:rPr>
          <w:rFonts w:ascii="Times New Roman" w:hAnsi="Times New Roman" w:cs="Times New Roman"/>
          <w:sz w:val="28"/>
          <w:szCs w:val="28"/>
        </w:rPr>
        <w:t xml:space="preserve">  сельское поселение».</w:t>
      </w:r>
      <w:r w:rsidRPr="009C13FA">
        <w:rPr>
          <w:rFonts w:ascii="Times New Roman" w:hAnsi="Times New Roman" w:cs="Times New Roman"/>
          <w:sz w:val="28"/>
          <w:szCs w:val="28"/>
        </w:rPr>
        <w:t xml:space="preserve">             </w:t>
      </w:r>
    </w:p>
    <w:p w:rsidR="0062440C" w:rsidRPr="009C13FA" w:rsidRDefault="0062440C" w:rsidP="001713F1">
      <w:pPr>
        <w:pStyle w:val="a5"/>
        <w:ind w:firstLine="708"/>
        <w:jc w:val="both"/>
        <w:rPr>
          <w:rFonts w:ascii="Times New Roman" w:hAnsi="Times New Roman" w:cs="Times New Roman"/>
          <w:sz w:val="28"/>
          <w:szCs w:val="28"/>
        </w:rPr>
      </w:pPr>
      <w:r w:rsidRPr="009C13FA">
        <w:rPr>
          <w:rFonts w:ascii="Times New Roman" w:hAnsi="Times New Roman" w:cs="Times New Roman"/>
          <w:sz w:val="28"/>
          <w:szCs w:val="28"/>
        </w:rPr>
        <w:t>4.Настоящее Решение  под</w:t>
      </w:r>
      <w:r w:rsidR="001713F1">
        <w:rPr>
          <w:rFonts w:ascii="Times New Roman" w:hAnsi="Times New Roman" w:cs="Times New Roman"/>
          <w:sz w:val="28"/>
          <w:szCs w:val="28"/>
        </w:rPr>
        <w:t>лежит обнародованию и размещению</w:t>
      </w:r>
      <w:r w:rsidRPr="009C13FA">
        <w:rPr>
          <w:rFonts w:ascii="Times New Roman" w:hAnsi="Times New Roman" w:cs="Times New Roman"/>
          <w:sz w:val="28"/>
          <w:szCs w:val="28"/>
        </w:rPr>
        <w:t xml:space="preserve"> на официальном сайте администрации.</w:t>
      </w:r>
    </w:p>
    <w:p w:rsidR="0062440C" w:rsidRDefault="0062440C" w:rsidP="001713F1">
      <w:pPr>
        <w:pStyle w:val="a5"/>
        <w:jc w:val="both"/>
        <w:rPr>
          <w:rFonts w:ascii="Times New Roman" w:hAnsi="Times New Roman" w:cs="Times New Roman"/>
          <w:sz w:val="28"/>
          <w:szCs w:val="28"/>
        </w:rPr>
      </w:pPr>
    </w:p>
    <w:p w:rsidR="001713F1" w:rsidRDefault="001713F1" w:rsidP="001713F1">
      <w:pPr>
        <w:pStyle w:val="a5"/>
        <w:jc w:val="both"/>
        <w:rPr>
          <w:rFonts w:ascii="Times New Roman" w:hAnsi="Times New Roman" w:cs="Times New Roman"/>
          <w:sz w:val="28"/>
          <w:szCs w:val="28"/>
        </w:rPr>
      </w:pPr>
    </w:p>
    <w:p w:rsidR="001713F1" w:rsidRPr="009C13FA" w:rsidRDefault="001713F1" w:rsidP="001713F1">
      <w:pPr>
        <w:pStyle w:val="a5"/>
        <w:jc w:val="both"/>
        <w:rPr>
          <w:rFonts w:ascii="Times New Roman" w:hAnsi="Times New Roman" w:cs="Times New Roman"/>
          <w:sz w:val="28"/>
          <w:szCs w:val="28"/>
        </w:rPr>
      </w:pPr>
    </w:p>
    <w:p w:rsidR="0062440C" w:rsidRPr="009C13FA" w:rsidRDefault="0062440C" w:rsidP="001713F1">
      <w:pPr>
        <w:pStyle w:val="a5"/>
        <w:jc w:val="both"/>
        <w:rPr>
          <w:rFonts w:ascii="Times New Roman" w:hAnsi="Times New Roman" w:cs="Times New Roman"/>
          <w:sz w:val="28"/>
          <w:szCs w:val="28"/>
        </w:rPr>
      </w:pPr>
      <w:r w:rsidRPr="009C13FA">
        <w:rPr>
          <w:rFonts w:ascii="Times New Roman" w:hAnsi="Times New Roman" w:cs="Times New Roman"/>
          <w:sz w:val="28"/>
          <w:szCs w:val="28"/>
        </w:rPr>
        <w:t>Глава муниципального образования</w:t>
      </w:r>
    </w:p>
    <w:p w:rsidR="0062440C" w:rsidRDefault="0062440C" w:rsidP="0062440C">
      <w:pPr>
        <w:pStyle w:val="a5"/>
        <w:rPr>
          <w:rFonts w:ascii="Times New Roman" w:hAnsi="Times New Roman" w:cs="Times New Roman"/>
          <w:sz w:val="28"/>
          <w:szCs w:val="28"/>
        </w:rPr>
      </w:pPr>
      <w:r w:rsidRPr="009C13FA">
        <w:rPr>
          <w:rFonts w:ascii="Times New Roman" w:hAnsi="Times New Roman" w:cs="Times New Roman"/>
          <w:sz w:val="28"/>
          <w:szCs w:val="28"/>
        </w:rPr>
        <w:t>«</w:t>
      </w:r>
      <w:proofErr w:type="spellStart"/>
      <w:r w:rsidR="009C13FA" w:rsidRPr="009C13FA">
        <w:rPr>
          <w:rFonts w:ascii="Times New Roman" w:hAnsi="Times New Roman" w:cs="Times New Roman"/>
          <w:sz w:val="28"/>
          <w:szCs w:val="28"/>
        </w:rPr>
        <w:t>Дукмасовское</w:t>
      </w:r>
      <w:proofErr w:type="spellEnd"/>
      <w:r w:rsidR="009C13FA" w:rsidRPr="009C13FA">
        <w:rPr>
          <w:rFonts w:ascii="Times New Roman" w:hAnsi="Times New Roman" w:cs="Times New Roman"/>
          <w:sz w:val="28"/>
          <w:szCs w:val="28"/>
        </w:rPr>
        <w:t xml:space="preserve"> </w:t>
      </w:r>
      <w:r w:rsidRPr="009C13FA">
        <w:rPr>
          <w:rFonts w:ascii="Times New Roman" w:hAnsi="Times New Roman" w:cs="Times New Roman"/>
          <w:sz w:val="28"/>
          <w:szCs w:val="28"/>
        </w:rPr>
        <w:t xml:space="preserve"> сельское поселен</w:t>
      </w:r>
      <w:r w:rsidR="001713F1">
        <w:rPr>
          <w:rFonts w:ascii="Times New Roman" w:hAnsi="Times New Roman" w:cs="Times New Roman"/>
          <w:sz w:val="28"/>
          <w:szCs w:val="28"/>
        </w:rPr>
        <w:t xml:space="preserve">ие»                       </w:t>
      </w:r>
      <w:proofErr w:type="spellStart"/>
      <w:r w:rsidR="001713F1">
        <w:rPr>
          <w:rFonts w:ascii="Times New Roman" w:hAnsi="Times New Roman" w:cs="Times New Roman"/>
          <w:sz w:val="28"/>
          <w:szCs w:val="28"/>
        </w:rPr>
        <w:t>В.П.Шикенин</w:t>
      </w:r>
      <w:proofErr w:type="spellEnd"/>
    </w:p>
    <w:p w:rsidR="001713F1" w:rsidRPr="001713F1" w:rsidRDefault="001713F1" w:rsidP="0062440C">
      <w:pPr>
        <w:pStyle w:val="a5"/>
        <w:rPr>
          <w:rFonts w:ascii="Times New Roman" w:hAnsi="Times New Roman" w:cs="Times New Roman"/>
          <w:sz w:val="28"/>
          <w:szCs w:val="28"/>
        </w:rPr>
      </w:pPr>
    </w:p>
    <w:p w:rsidR="0062440C" w:rsidRDefault="0062440C" w:rsidP="0062440C">
      <w:pPr>
        <w:pStyle w:val="a5"/>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2440C" w:rsidRDefault="0062440C" w:rsidP="0062440C">
      <w:pPr>
        <w:pStyle w:val="a5"/>
        <w:jc w:val="right"/>
        <w:rPr>
          <w:rFonts w:ascii="Times New Roman" w:hAnsi="Times New Roman" w:cs="Times New Roman"/>
          <w:sz w:val="24"/>
          <w:szCs w:val="24"/>
        </w:rPr>
      </w:pPr>
      <w:r>
        <w:rPr>
          <w:rFonts w:ascii="Times New Roman" w:hAnsi="Times New Roman" w:cs="Times New Roman"/>
          <w:sz w:val="24"/>
          <w:szCs w:val="24"/>
        </w:rPr>
        <w:t xml:space="preserve">к  Решению </w:t>
      </w:r>
    </w:p>
    <w:p w:rsidR="0062440C" w:rsidRDefault="0062440C" w:rsidP="0062440C">
      <w:pPr>
        <w:pStyle w:val="a5"/>
        <w:jc w:val="right"/>
        <w:rPr>
          <w:rFonts w:ascii="Times New Roman" w:hAnsi="Times New Roman" w:cs="Times New Roman"/>
          <w:sz w:val="24"/>
          <w:szCs w:val="24"/>
        </w:rPr>
      </w:pPr>
      <w:r>
        <w:rPr>
          <w:rFonts w:ascii="Times New Roman" w:hAnsi="Times New Roman" w:cs="Times New Roman"/>
          <w:sz w:val="24"/>
          <w:szCs w:val="24"/>
        </w:rPr>
        <w:t>Совета народных депутатов</w:t>
      </w:r>
    </w:p>
    <w:p w:rsidR="0062440C" w:rsidRDefault="0062440C" w:rsidP="0062440C">
      <w:pPr>
        <w:pStyle w:val="a5"/>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62440C" w:rsidRDefault="0062440C" w:rsidP="0062440C">
      <w:pPr>
        <w:pStyle w:val="a5"/>
        <w:jc w:val="right"/>
        <w:rPr>
          <w:rFonts w:ascii="Times New Roman" w:hAnsi="Times New Roman" w:cs="Times New Roman"/>
          <w:sz w:val="24"/>
          <w:szCs w:val="24"/>
        </w:rPr>
      </w:pPr>
      <w:r>
        <w:rPr>
          <w:rFonts w:ascii="Times New Roman" w:hAnsi="Times New Roman" w:cs="Times New Roman"/>
          <w:sz w:val="24"/>
          <w:szCs w:val="24"/>
        </w:rPr>
        <w:t>«</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p>
    <w:p w:rsidR="0062440C" w:rsidRDefault="0062440C" w:rsidP="0062440C">
      <w:pPr>
        <w:pStyle w:val="a5"/>
        <w:jc w:val="right"/>
        <w:rPr>
          <w:rFonts w:ascii="Times New Roman" w:hAnsi="Times New Roman" w:cs="Times New Roman"/>
          <w:sz w:val="24"/>
          <w:szCs w:val="24"/>
        </w:rPr>
      </w:pPr>
      <w:r>
        <w:rPr>
          <w:rFonts w:ascii="Times New Roman" w:hAnsi="Times New Roman" w:cs="Times New Roman"/>
          <w:sz w:val="24"/>
          <w:szCs w:val="24"/>
        </w:rPr>
        <w:t xml:space="preserve">от  </w:t>
      </w:r>
      <w:r w:rsidR="001713F1">
        <w:rPr>
          <w:rFonts w:ascii="Times New Roman" w:hAnsi="Times New Roman" w:cs="Times New Roman"/>
          <w:sz w:val="24"/>
          <w:szCs w:val="24"/>
        </w:rPr>
        <w:t>29.08.2018года № 45</w:t>
      </w:r>
    </w:p>
    <w:p w:rsidR="0062440C" w:rsidRDefault="0062440C" w:rsidP="0062440C">
      <w:pPr>
        <w:pStyle w:val="a5"/>
        <w:rPr>
          <w:rFonts w:ascii="Times New Roman" w:hAnsi="Times New Roman" w:cs="Times New Roman"/>
          <w:sz w:val="24"/>
          <w:szCs w:val="24"/>
        </w:rPr>
      </w:pPr>
    </w:p>
    <w:p w:rsidR="0062440C" w:rsidRDefault="0062440C" w:rsidP="0062440C">
      <w:pPr>
        <w:pStyle w:val="a5"/>
        <w:rPr>
          <w:rFonts w:ascii="Times New Roman" w:hAnsi="Times New Roman" w:cs="Times New Roman"/>
          <w:b/>
          <w:bCs/>
          <w:sz w:val="24"/>
          <w:szCs w:val="24"/>
        </w:rPr>
      </w:pPr>
      <w:bookmarkStart w:id="0" w:name="Par33"/>
      <w:bookmarkEnd w:id="0"/>
    </w:p>
    <w:p w:rsidR="0062440C" w:rsidRDefault="00755D8D" w:rsidP="0062440C">
      <w:pPr>
        <w:pStyle w:val="a5"/>
        <w:jc w:val="center"/>
        <w:rPr>
          <w:rFonts w:ascii="Times New Roman" w:hAnsi="Times New Roman" w:cs="Times New Roman"/>
          <w:b/>
          <w:sz w:val="24"/>
          <w:szCs w:val="24"/>
        </w:rPr>
      </w:pPr>
      <w:hyperlink r:id="rId9" w:anchor="Par36" w:history="1">
        <w:r w:rsidR="0062440C">
          <w:rPr>
            <w:rStyle w:val="a4"/>
            <w:b/>
            <w:sz w:val="24"/>
            <w:szCs w:val="24"/>
          </w:rPr>
          <w:t>Порядок</w:t>
        </w:r>
      </w:hyperlink>
    </w:p>
    <w:p w:rsidR="0062440C" w:rsidRDefault="0062440C" w:rsidP="0062440C">
      <w:pPr>
        <w:pStyle w:val="a5"/>
        <w:jc w:val="center"/>
        <w:rPr>
          <w:rFonts w:ascii="Times New Roman" w:hAnsi="Times New Roman" w:cs="Times New Roman"/>
          <w:b/>
          <w:sz w:val="24"/>
          <w:szCs w:val="24"/>
        </w:rPr>
      </w:pPr>
      <w:r>
        <w:rPr>
          <w:rFonts w:ascii="Times New Roman" w:hAnsi="Times New Roman" w:cs="Times New Roman"/>
          <w:b/>
          <w:sz w:val="24"/>
          <w:szCs w:val="24"/>
        </w:rPr>
        <w:t>составления, рассмотрения и утверждения проекта бюджета</w:t>
      </w:r>
    </w:p>
    <w:p w:rsidR="0062440C" w:rsidRDefault="0062440C" w:rsidP="0062440C">
      <w:pPr>
        <w:pStyle w:val="a5"/>
        <w:jc w:val="center"/>
        <w:rPr>
          <w:rFonts w:ascii="Times New Roman" w:hAnsi="Times New Roman" w:cs="Times New Roman"/>
          <w:b/>
          <w:bCs/>
          <w:sz w:val="24"/>
          <w:szCs w:val="24"/>
        </w:rPr>
      </w:pPr>
      <w:r>
        <w:rPr>
          <w:rFonts w:ascii="Times New Roman" w:hAnsi="Times New Roman" w:cs="Times New Roman"/>
          <w:b/>
          <w:sz w:val="24"/>
          <w:szCs w:val="24"/>
        </w:rPr>
        <w:t>муниципального образования «</w:t>
      </w:r>
      <w:proofErr w:type="spellStart"/>
      <w:r w:rsidR="009C13FA">
        <w:rPr>
          <w:rFonts w:ascii="Times New Roman" w:hAnsi="Times New Roman" w:cs="Times New Roman"/>
          <w:b/>
          <w:sz w:val="24"/>
          <w:szCs w:val="24"/>
        </w:rPr>
        <w:t>Дукмасовское</w:t>
      </w:r>
      <w:proofErr w:type="spellEnd"/>
      <w:r w:rsidR="009C13FA">
        <w:rPr>
          <w:rFonts w:ascii="Times New Roman" w:hAnsi="Times New Roman" w:cs="Times New Roman"/>
          <w:b/>
          <w:sz w:val="24"/>
          <w:szCs w:val="24"/>
        </w:rPr>
        <w:t xml:space="preserve"> </w:t>
      </w:r>
      <w:r>
        <w:rPr>
          <w:rFonts w:ascii="Times New Roman" w:hAnsi="Times New Roman" w:cs="Times New Roman"/>
          <w:b/>
          <w:sz w:val="24"/>
          <w:szCs w:val="24"/>
        </w:rPr>
        <w:t xml:space="preserve"> сельское поселение», а так же представления, рассмотрения и утверждения отчетности об исполнении бюджета муниципального образования «</w:t>
      </w:r>
      <w:proofErr w:type="spellStart"/>
      <w:r w:rsidR="009C13FA">
        <w:rPr>
          <w:rFonts w:ascii="Times New Roman" w:hAnsi="Times New Roman" w:cs="Times New Roman"/>
          <w:b/>
          <w:sz w:val="24"/>
          <w:szCs w:val="24"/>
        </w:rPr>
        <w:t>Дукмасовское</w:t>
      </w:r>
      <w:proofErr w:type="spellEnd"/>
      <w:r w:rsidR="009C13FA">
        <w:rPr>
          <w:rFonts w:ascii="Times New Roman" w:hAnsi="Times New Roman" w:cs="Times New Roman"/>
          <w:b/>
          <w:sz w:val="24"/>
          <w:szCs w:val="24"/>
        </w:rPr>
        <w:t xml:space="preserve"> </w:t>
      </w:r>
      <w:r>
        <w:rPr>
          <w:rFonts w:ascii="Times New Roman" w:hAnsi="Times New Roman" w:cs="Times New Roman"/>
          <w:b/>
          <w:sz w:val="24"/>
          <w:szCs w:val="24"/>
        </w:rPr>
        <w:t xml:space="preserve"> сельское поселение» и его внешней проверке</w:t>
      </w:r>
    </w:p>
    <w:p w:rsidR="0062440C" w:rsidRDefault="0062440C" w:rsidP="0062440C">
      <w:pPr>
        <w:pStyle w:val="a5"/>
        <w:rPr>
          <w:rFonts w:ascii="Times New Roman" w:hAnsi="Times New Roman" w:cs="Times New Roman"/>
          <w:b/>
          <w:bCs/>
          <w:sz w:val="24"/>
          <w:szCs w:val="24"/>
        </w:rPr>
      </w:pPr>
    </w:p>
    <w:p w:rsidR="001713F1" w:rsidRDefault="0062440C" w:rsidP="001713F1">
      <w:pPr>
        <w:pStyle w:val="a5"/>
        <w:jc w:val="center"/>
        <w:rPr>
          <w:rFonts w:ascii="Times New Roman" w:hAnsi="Times New Roman" w:cs="Times New Roman"/>
          <w:b/>
          <w:bCs/>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 Составление проекта бюджета муниципального образования</w:t>
      </w:r>
    </w:p>
    <w:p w:rsidR="0062440C" w:rsidRDefault="0062440C" w:rsidP="001713F1">
      <w:pPr>
        <w:pStyle w:val="a5"/>
        <w:jc w:val="center"/>
        <w:rPr>
          <w:rFonts w:ascii="Times New Roman" w:hAnsi="Times New Roman" w:cs="Times New Roman"/>
          <w:b/>
          <w:bCs/>
          <w:sz w:val="24"/>
          <w:szCs w:val="24"/>
        </w:rPr>
      </w:pPr>
      <w:r>
        <w:rPr>
          <w:rFonts w:ascii="Times New Roman" w:hAnsi="Times New Roman" w:cs="Times New Roman"/>
          <w:b/>
          <w:bCs/>
          <w:sz w:val="24"/>
          <w:szCs w:val="24"/>
        </w:rPr>
        <w:t>«</w:t>
      </w:r>
      <w:proofErr w:type="spellStart"/>
      <w:r w:rsidR="009C13FA">
        <w:rPr>
          <w:rFonts w:ascii="Times New Roman" w:hAnsi="Times New Roman" w:cs="Times New Roman"/>
          <w:b/>
          <w:sz w:val="24"/>
          <w:szCs w:val="24"/>
        </w:rPr>
        <w:t>Дукмасовское</w:t>
      </w:r>
      <w:proofErr w:type="spellEnd"/>
      <w:r w:rsidR="009C13FA">
        <w:rPr>
          <w:rFonts w:ascii="Times New Roman" w:hAnsi="Times New Roman" w:cs="Times New Roman"/>
          <w:b/>
          <w:sz w:val="24"/>
          <w:szCs w:val="24"/>
        </w:rPr>
        <w:t xml:space="preserve"> </w:t>
      </w:r>
      <w:r>
        <w:rPr>
          <w:rFonts w:ascii="Times New Roman" w:hAnsi="Times New Roman" w:cs="Times New Roman"/>
          <w:b/>
          <w:sz w:val="24"/>
          <w:szCs w:val="24"/>
        </w:rPr>
        <w:t xml:space="preserve"> сельское поселение</w:t>
      </w:r>
      <w:r>
        <w:rPr>
          <w:rFonts w:ascii="Times New Roman" w:hAnsi="Times New Roman" w:cs="Times New Roman"/>
          <w:b/>
          <w:bCs/>
          <w:sz w:val="24"/>
          <w:szCs w:val="24"/>
        </w:rPr>
        <w:t>»</w:t>
      </w:r>
    </w:p>
    <w:p w:rsidR="0062440C" w:rsidRDefault="0062440C" w:rsidP="0062440C">
      <w:pPr>
        <w:pStyle w:val="a5"/>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1. Общие положения</w:t>
      </w:r>
    </w:p>
    <w:p w:rsidR="0062440C" w:rsidRDefault="0062440C" w:rsidP="001713F1">
      <w:pPr>
        <w:pStyle w:val="a5"/>
        <w:jc w:val="both"/>
        <w:rPr>
          <w:rFonts w:ascii="Times New Roman" w:hAnsi="Times New Roman" w:cs="Times New Roman"/>
          <w:sz w:val="24"/>
          <w:szCs w:val="24"/>
        </w:rPr>
      </w:pPr>
      <w:bookmarkStart w:id="1" w:name="Par35"/>
      <w:bookmarkEnd w:id="1"/>
      <w:r>
        <w:rPr>
          <w:rFonts w:ascii="Times New Roman" w:hAnsi="Times New Roman" w:cs="Times New Roman"/>
          <w:sz w:val="24"/>
          <w:szCs w:val="24"/>
        </w:rPr>
        <w:t>1.1. Проект бюджета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(далее проект бюджета) составляется на основе прогноза социально-экономического развития  в целях финансового обеспечения расходных обязательств.</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1.2. Проект бюджета составляется в порядке и в сроки, установленные администрацией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в соответствии с положениями Бюджетного </w:t>
      </w:r>
      <w:hyperlink r:id="rId10" w:history="1">
        <w:r>
          <w:rPr>
            <w:rStyle w:val="a4"/>
            <w:color w:val="0000FF"/>
            <w:sz w:val="24"/>
            <w:szCs w:val="24"/>
          </w:rPr>
          <w:t>кодекса</w:t>
        </w:r>
      </w:hyperlink>
      <w:r>
        <w:rPr>
          <w:rFonts w:ascii="Times New Roman" w:hAnsi="Times New Roman" w:cs="Times New Roman"/>
          <w:sz w:val="24"/>
          <w:szCs w:val="24"/>
        </w:rPr>
        <w:t xml:space="preserve"> Российской Федерации и настоящим Порядком. </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1.3. Проект бюджета утверждается сроком на три года (очередной финансовый год и плановый период) путем изменения параметров планового периода утвержденного бюджета и добавления к ним параметров второго года планового периода.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Изменение параметров планового периода бюджета осуществляется путем утверждения параметров планового периода в новой редакции.</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1.4 Составление проекта бюджета - исключительная прерогатива администрации</w:t>
      </w:r>
      <w:r w:rsidR="0059526D">
        <w:rPr>
          <w:rFonts w:ascii="Times New Roman" w:hAnsi="Times New Roman" w:cs="Times New Roman"/>
          <w:sz w:val="24"/>
          <w:szCs w:val="24"/>
        </w:rPr>
        <w:t xml:space="preserve"> муниципального образования «</w:t>
      </w:r>
      <w:proofErr w:type="spellStart"/>
      <w:r w:rsidR="0059526D">
        <w:rPr>
          <w:rFonts w:ascii="Times New Roman" w:hAnsi="Times New Roman" w:cs="Times New Roman"/>
          <w:sz w:val="24"/>
          <w:szCs w:val="24"/>
        </w:rPr>
        <w:t>Дукмасовское</w:t>
      </w:r>
      <w:proofErr w:type="spellEnd"/>
      <w:r w:rsidR="0059526D">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Непосредственное составление проекта бюджета осуществляет </w:t>
      </w:r>
      <w:r w:rsidR="0059526D">
        <w:rPr>
          <w:rFonts w:ascii="Times New Roman" w:hAnsi="Times New Roman" w:cs="Times New Roman"/>
          <w:sz w:val="24"/>
          <w:szCs w:val="24"/>
        </w:rPr>
        <w:t xml:space="preserve"> финансист </w:t>
      </w:r>
      <w:r>
        <w:rPr>
          <w:rFonts w:ascii="Times New Roman" w:hAnsi="Times New Roman" w:cs="Times New Roman"/>
          <w:sz w:val="24"/>
          <w:szCs w:val="24"/>
        </w:rPr>
        <w:t>администрации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sz w:val="24"/>
          <w:szCs w:val="24"/>
        </w:rPr>
      </w:pPr>
    </w:p>
    <w:p w:rsidR="0062440C" w:rsidRPr="001713F1" w:rsidRDefault="0062440C" w:rsidP="001713F1">
      <w:pPr>
        <w:pStyle w:val="a5"/>
        <w:jc w:val="both"/>
        <w:rPr>
          <w:rFonts w:ascii="Times New Roman" w:hAnsi="Times New Roman" w:cs="Times New Roman"/>
          <w:sz w:val="24"/>
          <w:szCs w:val="24"/>
        </w:rPr>
      </w:pPr>
      <w:bookmarkStart w:id="2" w:name="Par44"/>
      <w:bookmarkEnd w:id="2"/>
      <w:r w:rsidRPr="001713F1">
        <w:rPr>
          <w:rFonts w:ascii="Times New Roman" w:hAnsi="Times New Roman" w:cs="Times New Roman"/>
          <w:sz w:val="24"/>
          <w:szCs w:val="24"/>
        </w:rPr>
        <w:t>2. Состав показателей решения о бюджете муниципального образования «</w:t>
      </w:r>
      <w:r w:rsidR="009C13FA" w:rsidRPr="001713F1">
        <w:rPr>
          <w:rFonts w:ascii="Times New Roman" w:hAnsi="Times New Roman" w:cs="Times New Roman"/>
          <w:sz w:val="24"/>
          <w:szCs w:val="24"/>
        </w:rPr>
        <w:t xml:space="preserve"> </w:t>
      </w:r>
      <w:proofErr w:type="spellStart"/>
      <w:r w:rsidR="009C13FA" w:rsidRPr="001713F1">
        <w:rPr>
          <w:rFonts w:ascii="Times New Roman" w:hAnsi="Times New Roman" w:cs="Times New Roman"/>
          <w:sz w:val="24"/>
          <w:szCs w:val="24"/>
        </w:rPr>
        <w:t>Дукмасовское</w:t>
      </w:r>
      <w:proofErr w:type="spellEnd"/>
      <w:r w:rsidR="009C13FA" w:rsidRPr="001713F1">
        <w:rPr>
          <w:rFonts w:ascii="Times New Roman" w:hAnsi="Times New Roman" w:cs="Times New Roman"/>
          <w:sz w:val="24"/>
          <w:szCs w:val="24"/>
        </w:rPr>
        <w:t xml:space="preserve"> </w:t>
      </w:r>
      <w:r w:rsidRPr="001713F1">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В решении о бюджете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(далее – решение о бюджете) на очередной финансовый год и плановый период должны содержаться основные характеристики бюджета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на очередной финансовый год и плановый период,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иными правовыми актами.</w:t>
      </w:r>
      <w:proofErr w:type="gramEnd"/>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2.2. В решении о бюджете на очередной финансовый год и плановый период должны содержаться нормативы распределения доходов   поселений на очередной финансовый год и плановый период.    .</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2.3. Решением о бюджете на очередной финансовый год и плановый период утверждаются:</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1) перечень главных администраторов доходов бюджета;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2) перечень главных </w:t>
      </w:r>
      <w:proofErr w:type="gramStart"/>
      <w:r>
        <w:rPr>
          <w:rFonts w:ascii="Times New Roman" w:hAnsi="Times New Roman" w:cs="Times New Roman"/>
          <w:sz w:val="24"/>
          <w:szCs w:val="24"/>
        </w:rPr>
        <w:t>администраторов источников финансирования дефицита бюджета</w:t>
      </w:r>
      <w:proofErr w:type="gramEnd"/>
      <w:r>
        <w:rPr>
          <w:rFonts w:ascii="Times New Roman" w:hAnsi="Times New Roman" w:cs="Times New Roman"/>
          <w:sz w:val="24"/>
          <w:szCs w:val="24"/>
        </w:rPr>
        <w:t>;</w:t>
      </w:r>
    </w:p>
    <w:p w:rsidR="0062440C" w:rsidRDefault="0062440C" w:rsidP="001713F1">
      <w:pPr>
        <w:pStyle w:val="a5"/>
        <w:jc w:val="both"/>
        <w:rPr>
          <w:rFonts w:ascii="Times New Roman" w:hAnsi="Times New Roman" w:cs="Times New Roman"/>
          <w:sz w:val="24"/>
          <w:szCs w:val="24"/>
        </w:rPr>
      </w:pPr>
      <w:proofErr w:type="gramStart"/>
      <w:r>
        <w:rPr>
          <w:rFonts w:ascii="Times New Roman" w:hAnsi="Times New Roman" w:cs="Times New Roman"/>
          <w:sz w:val="24"/>
          <w:szCs w:val="24"/>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Pr>
          <w:rFonts w:ascii="Times New Roman" w:hAnsi="Times New Roman" w:cs="Times New Roman"/>
          <w:sz w:val="24"/>
          <w:szCs w:val="24"/>
        </w:rPr>
        <w:t xml:space="preserve"> и плановый период), а также по разделам и подразделам классификации расходов бюджетов в случаях, установленных соответственно Бюджетным </w:t>
      </w:r>
      <w:hyperlink r:id="rId11" w:history="1">
        <w:r>
          <w:rPr>
            <w:rStyle w:val="a4"/>
            <w:color w:val="0000FF"/>
            <w:sz w:val="24"/>
            <w:szCs w:val="24"/>
          </w:rPr>
          <w:t>кодексом</w:t>
        </w:r>
      </w:hyperlink>
      <w:r>
        <w:rPr>
          <w:rFonts w:ascii="Times New Roman" w:hAnsi="Times New Roman" w:cs="Times New Roman"/>
          <w:sz w:val="24"/>
          <w:szCs w:val="24"/>
        </w:rPr>
        <w:t xml:space="preserve"> Российской Федерации, настоящим Порядком;</w:t>
      </w:r>
    </w:p>
    <w:p w:rsidR="0062440C" w:rsidRDefault="0062440C" w:rsidP="001713F1">
      <w:pPr>
        <w:pStyle w:val="a5"/>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4) общий объем бюджетных ассигнований, направляемых на исполнение публичных нормативных обязательств;</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2440C" w:rsidRDefault="0062440C" w:rsidP="001713F1">
      <w:pPr>
        <w:pStyle w:val="a5"/>
        <w:jc w:val="both"/>
        <w:rPr>
          <w:rFonts w:ascii="Times New Roman" w:hAnsi="Times New Roman" w:cs="Times New Roman"/>
          <w:sz w:val="24"/>
          <w:szCs w:val="24"/>
        </w:rPr>
      </w:pPr>
      <w:proofErr w:type="gramStart"/>
      <w:r>
        <w:rPr>
          <w:rFonts w:ascii="Times New Roman" w:hAnsi="Times New Roman" w:cs="Times New Roman"/>
          <w:sz w:val="24"/>
          <w:szCs w:val="24"/>
        </w:rPr>
        <w:t>6)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Pr>
          <w:rFonts w:ascii="Times New Roman" w:hAnsi="Times New Roman" w:cs="Times New Roman"/>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7) источники финансирования дефицита бюджета на очередной финансовый год (очередной финансовый год и плановый период);</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8)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Pr>
          <w:rFonts w:ascii="Times New Roman" w:hAnsi="Times New Roman" w:cs="Times New Roman"/>
          <w:sz w:val="24"/>
          <w:szCs w:val="24"/>
        </w:rPr>
        <w:t>указанием</w:t>
      </w:r>
      <w:proofErr w:type="gramEnd"/>
      <w:r>
        <w:rPr>
          <w:rFonts w:ascii="Times New Roman" w:hAnsi="Times New Roman" w:cs="Times New Roman"/>
          <w:sz w:val="24"/>
          <w:szCs w:val="24"/>
        </w:rPr>
        <w:t xml:space="preserve"> в том числе верхнего предела долга по муниципальным гарантиям;</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9) общий объем доходов бюджета, общий объем налоговых и неналоговых доходов бюджета на очередной финансовый год (очередной финансовый год и плановый период);</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10) объемы межбюджетных трансфертов бюджетам поселений, предоставляемых в форме дотаций, субвенций - в разрезе бюджетов муниципальных образований - на очередной финансовый год (очередной финансовый год и плановый период);</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11) перечень главных распорядителей средств бюджета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(в составе ведомственной структуры расходов);</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12) размер резервного фонда администрации муниципального образования «</w:t>
      </w:r>
      <w:proofErr w:type="spellStart"/>
      <w:r w:rsidR="001713F1">
        <w:rPr>
          <w:rFonts w:ascii="Times New Roman" w:hAnsi="Times New Roman" w:cs="Times New Roman"/>
          <w:sz w:val="24"/>
          <w:szCs w:val="24"/>
        </w:rPr>
        <w:t>Дукмасовское</w:t>
      </w:r>
      <w:proofErr w:type="spellEnd"/>
      <w:r>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13) программа муниципальных внутренних заимствований на очередной финансовый год (очередной финансовый год и плановый период), программа муниципальных гарантий в валюте Российской Федерации на очередной финансовый год (очередной финансовый год и плановый период);</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14) иные показатели бюджета, установленные соответственно Бюджетным </w:t>
      </w:r>
      <w:hyperlink r:id="rId12" w:history="1">
        <w:r>
          <w:rPr>
            <w:rStyle w:val="a4"/>
            <w:color w:val="0000FF"/>
            <w:sz w:val="24"/>
            <w:szCs w:val="24"/>
          </w:rPr>
          <w:t>кодексом</w:t>
        </w:r>
      </w:hyperlink>
      <w:r>
        <w:rPr>
          <w:rFonts w:ascii="Times New Roman" w:hAnsi="Times New Roman" w:cs="Times New Roman"/>
          <w:sz w:val="24"/>
          <w:szCs w:val="24"/>
        </w:rPr>
        <w:t xml:space="preserve"> Российской Федерации, настоящим Порядком.</w:t>
      </w:r>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2.4. Решением о бюджете:</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1) могут </w:t>
      </w:r>
      <w:proofErr w:type="gramStart"/>
      <w:r>
        <w:rPr>
          <w:rFonts w:ascii="Times New Roman" w:hAnsi="Times New Roman" w:cs="Times New Roman"/>
          <w:sz w:val="24"/>
          <w:szCs w:val="24"/>
        </w:rPr>
        <w:t>устанавливаться условия</w:t>
      </w:r>
      <w:proofErr w:type="gramEnd"/>
      <w:r>
        <w:rPr>
          <w:rFonts w:ascii="Times New Roman" w:hAnsi="Times New Roman" w:cs="Times New Roman"/>
          <w:sz w:val="24"/>
          <w:szCs w:val="24"/>
        </w:rPr>
        <w:t xml:space="preserve"> предоставления средств из бюджета, в соответствии с которыми предоставление таких средств осуществляется в порядке, установленном администрацией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2) могут предусматриваться бюджетные ассигнования на предоставление в соответствии с решениями администрации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lastRenderedPageBreak/>
        <w:t>Порядок предоставления указанных субсидий устанавливается муниципальными правовыми актами администрации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если данный порядок не определен решениями, предусмотренными </w:t>
      </w:r>
      <w:hyperlink r:id="rId13" w:anchor="Par0" w:history="1">
        <w:r>
          <w:rPr>
            <w:rStyle w:val="a4"/>
            <w:sz w:val="24"/>
            <w:szCs w:val="24"/>
          </w:rPr>
          <w:t>абзацем первым</w:t>
        </w:r>
      </w:hyperlink>
      <w:r>
        <w:rPr>
          <w:rFonts w:ascii="Times New Roman" w:hAnsi="Times New Roman" w:cs="Times New Roman"/>
          <w:sz w:val="24"/>
          <w:szCs w:val="24"/>
        </w:rPr>
        <w:t xml:space="preserve"> настоящего подпункта.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3)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4) могут предусматриваться субсидии иным некоммерческим организациям, не являющимся муниципальными учреждениями.</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Порядок определения объема и предоставления указанных субсидий устанавливается </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муниципальными правовыми актами администрации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5) могут предусматриваться бюджетные ассигнования на предоставление в соответствии с решениями администрации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некоммерческим организациям, не являющимся казенными учреждениями, грантов в форме субсидий, в том числе предоставляемых администрацией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по результатам проводимых ею конкурсов бюджетным и автономным учреждениям.</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При утверждении бюджета на очередной финансовый год и плановый период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roofErr w:type="gramEnd"/>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2.6.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финансирование капитальных вложений в которые осуществляется за счет межбюджетных субсидий из республиканского бюджета, утверждаются в качестве отдельного приложения к решению о бюджете раздельно по каждому объекту.</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2.7.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осуществляется в соответствии с правовым актом </w:t>
      </w:r>
      <w:r w:rsidR="009C13FA">
        <w:rPr>
          <w:rFonts w:ascii="Times New Roman" w:hAnsi="Times New Roman" w:cs="Times New Roman"/>
          <w:sz w:val="24"/>
          <w:szCs w:val="24"/>
        </w:rPr>
        <w:t xml:space="preserve">администрации муниципального образования «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bookmarkStart w:id="3" w:name="Par84"/>
      <w:bookmarkEnd w:id="3"/>
      <w:r>
        <w:rPr>
          <w:rFonts w:ascii="Times New Roman" w:hAnsi="Times New Roman" w:cs="Times New Roman"/>
          <w:sz w:val="24"/>
          <w:szCs w:val="24"/>
        </w:rPr>
        <w:t>3. Документы и материалы, представляемые одновременно</w:t>
      </w:r>
      <w:r w:rsidR="009C13FA">
        <w:rPr>
          <w:rFonts w:ascii="Times New Roman" w:hAnsi="Times New Roman" w:cs="Times New Roman"/>
          <w:sz w:val="24"/>
          <w:szCs w:val="24"/>
        </w:rPr>
        <w:t xml:space="preserve"> </w:t>
      </w:r>
      <w:r>
        <w:rPr>
          <w:rFonts w:ascii="Times New Roman" w:hAnsi="Times New Roman" w:cs="Times New Roman"/>
          <w:sz w:val="24"/>
          <w:szCs w:val="24"/>
        </w:rPr>
        <w:t>с проектом бюджета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r w:rsidR="009C13FA">
        <w:rPr>
          <w:rFonts w:ascii="Times New Roman" w:hAnsi="Times New Roman" w:cs="Times New Roman"/>
          <w:sz w:val="24"/>
          <w:szCs w:val="24"/>
        </w:rPr>
        <w:t>.</w:t>
      </w:r>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3.1. Одновременно с проектом решения о бюджете на очередной финансовый год и </w:t>
      </w:r>
      <w:proofErr w:type="spellStart"/>
      <w:proofErr w:type="gramStart"/>
      <w:r>
        <w:rPr>
          <w:rFonts w:ascii="Times New Roman" w:hAnsi="Times New Roman" w:cs="Times New Roman"/>
          <w:sz w:val="24"/>
          <w:szCs w:val="24"/>
        </w:rPr>
        <w:t>плано</w:t>
      </w:r>
      <w:proofErr w:type="spellEnd"/>
      <w:r w:rsidR="009C13FA">
        <w:rPr>
          <w:rFonts w:ascii="Times New Roman" w:hAnsi="Times New Roman" w:cs="Times New Roman"/>
          <w:sz w:val="24"/>
          <w:szCs w:val="24"/>
        </w:rPr>
        <w:t>-</w:t>
      </w:r>
      <w:r>
        <w:rPr>
          <w:rFonts w:ascii="Times New Roman" w:hAnsi="Times New Roman" w:cs="Times New Roman"/>
          <w:sz w:val="24"/>
          <w:szCs w:val="24"/>
        </w:rPr>
        <w:t>вый</w:t>
      </w:r>
      <w:proofErr w:type="gramEnd"/>
      <w:r>
        <w:rPr>
          <w:rFonts w:ascii="Times New Roman" w:hAnsi="Times New Roman" w:cs="Times New Roman"/>
          <w:sz w:val="24"/>
          <w:szCs w:val="24"/>
        </w:rPr>
        <w:t xml:space="preserve"> период Совет народных депутатов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представляются:</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1) основные направления бюджетной и налоговой </w:t>
      </w:r>
      <w:proofErr w:type="gramStart"/>
      <w:r>
        <w:rPr>
          <w:rFonts w:ascii="Times New Roman" w:hAnsi="Times New Roman" w:cs="Times New Roman"/>
          <w:sz w:val="24"/>
          <w:szCs w:val="24"/>
        </w:rPr>
        <w:t>политики</w:t>
      </w:r>
      <w:proofErr w:type="gramEnd"/>
      <w:r>
        <w:rPr>
          <w:rFonts w:ascii="Times New Roman" w:hAnsi="Times New Roman" w:cs="Times New Roman"/>
          <w:sz w:val="24"/>
          <w:szCs w:val="24"/>
        </w:rPr>
        <w:t xml:space="preserve"> на очередной финансовый год и плановый период;</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2) предварительные итоги социально-экономического развития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за истекший период текущего финансового года и ожидаемые итоги социально-экономического развития  за текущий финансовый год;</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3) прогноз социально-экономического развития на очередной финансовый год и плановый период;</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4) прогноз основных характеристик (общий объем доходов, общий объем расходов, дефицита (профицита) бюджета) консолидированного бюджета муниципального </w:t>
      </w:r>
      <w:r>
        <w:rPr>
          <w:rFonts w:ascii="Times New Roman" w:hAnsi="Times New Roman" w:cs="Times New Roman"/>
          <w:sz w:val="24"/>
          <w:szCs w:val="24"/>
        </w:rPr>
        <w:lastRenderedPageBreak/>
        <w:t>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на очередной финансовый год и плановый период;</w:t>
      </w:r>
    </w:p>
    <w:p w:rsidR="0062440C" w:rsidRPr="009C13FA"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5) пояснительная записка к проекту решения о бюджете на очередной финансовый год и плановый период;</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6) верхний предел муниципального внутреннего долга на 1 января года, следующего за очередным финансовым годом и каждым годом планового периода;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7) оценка ожидаемого исполнения бюджета на текущий финансовый год;</w:t>
      </w:r>
    </w:p>
    <w:p w:rsidR="0062440C" w:rsidRDefault="0062440C" w:rsidP="001713F1">
      <w:pPr>
        <w:pStyle w:val="a5"/>
        <w:jc w:val="both"/>
        <w:rPr>
          <w:rFonts w:ascii="Times New Roman" w:hAnsi="Times New Roman" w:cs="Times New Roman"/>
          <w:sz w:val="24"/>
          <w:szCs w:val="24"/>
        </w:rPr>
      </w:pPr>
      <w:proofErr w:type="gramStart"/>
      <w:r>
        <w:rPr>
          <w:rFonts w:ascii="Times New Roman" w:hAnsi="Times New Roman" w:cs="Times New Roman"/>
          <w:sz w:val="24"/>
          <w:szCs w:val="24"/>
        </w:rPr>
        <w:t>8) предложенные Советом народных депутатов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Контрольно-счётной палатой Шовгеновского  района проекты бюджетных смет указанных органов, представляемые в случае возникновения разногласий с администрацией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в отношении указанных бюджетных смет;</w:t>
      </w:r>
      <w:proofErr w:type="gramEnd"/>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9) паспорта муниципальных программ (проекты изменений в указанные паспорта); </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10) перечень публичных нормативных обязательств, подлежащих исполнению за счет средств бюджета.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3.2.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b/>
          <w:bCs/>
          <w:sz w:val="24"/>
          <w:szCs w:val="24"/>
        </w:rPr>
      </w:pPr>
      <w:bookmarkStart w:id="4" w:name="Par108"/>
      <w:bookmarkEnd w:id="4"/>
      <w:r>
        <w:rPr>
          <w:rFonts w:ascii="Times New Roman" w:hAnsi="Times New Roman" w:cs="Times New Roman"/>
          <w:b/>
          <w:bCs/>
          <w:sz w:val="24"/>
          <w:szCs w:val="24"/>
        </w:rPr>
        <w:t>II. Рассмотрение и утверждение бюджета муниципального образования «</w:t>
      </w:r>
      <w:proofErr w:type="spellStart"/>
      <w:r w:rsidR="009C13FA">
        <w:rPr>
          <w:rFonts w:ascii="Times New Roman" w:hAnsi="Times New Roman" w:cs="Times New Roman"/>
          <w:b/>
          <w:sz w:val="24"/>
          <w:szCs w:val="24"/>
        </w:rPr>
        <w:t>Дукмасовское</w:t>
      </w:r>
      <w:proofErr w:type="spellEnd"/>
      <w:r w:rsidR="009C13FA">
        <w:rPr>
          <w:rFonts w:ascii="Times New Roman" w:hAnsi="Times New Roman" w:cs="Times New Roman"/>
          <w:b/>
          <w:sz w:val="24"/>
          <w:szCs w:val="24"/>
        </w:rPr>
        <w:t xml:space="preserve"> </w:t>
      </w:r>
      <w:r>
        <w:rPr>
          <w:rFonts w:ascii="Times New Roman" w:hAnsi="Times New Roman" w:cs="Times New Roman"/>
          <w:b/>
          <w:sz w:val="24"/>
          <w:szCs w:val="24"/>
        </w:rPr>
        <w:t xml:space="preserve"> сельское поселение</w:t>
      </w:r>
      <w:r>
        <w:rPr>
          <w:rFonts w:ascii="Times New Roman" w:hAnsi="Times New Roman" w:cs="Times New Roman"/>
          <w:b/>
          <w:bCs/>
          <w:sz w:val="24"/>
          <w:szCs w:val="24"/>
        </w:rPr>
        <w:t>»</w:t>
      </w:r>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bookmarkStart w:id="5" w:name="Par110"/>
      <w:bookmarkEnd w:id="5"/>
      <w:r>
        <w:rPr>
          <w:rFonts w:ascii="Times New Roman" w:hAnsi="Times New Roman" w:cs="Times New Roman"/>
          <w:sz w:val="24"/>
          <w:szCs w:val="24"/>
        </w:rPr>
        <w:t>4. Внесение проекта решения о бюджете муниципального образования</w:t>
      </w:r>
      <w:r w:rsidR="001713F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на очередной финансовый год</w:t>
      </w:r>
      <w:r w:rsidR="001713F1">
        <w:rPr>
          <w:rFonts w:ascii="Times New Roman" w:hAnsi="Times New Roman" w:cs="Times New Roman"/>
          <w:sz w:val="24"/>
          <w:szCs w:val="24"/>
        </w:rPr>
        <w:t xml:space="preserve"> </w:t>
      </w:r>
      <w:r>
        <w:rPr>
          <w:rFonts w:ascii="Times New Roman" w:hAnsi="Times New Roman" w:cs="Times New Roman"/>
          <w:sz w:val="24"/>
          <w:szCs w:val="24"/>
        </w:rPr>
        <w:t>и плановый период на рассмотрение</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 Совета народных депутатов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4.1. Администрация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выносит на рассмотрение Совета народных депутатов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проект бюджета вместе с документами и материалами, предусмотренными </w:t>
      </w:r>
      <w:hyperlink r:id="rId14" w:anchor="Par84" w:history="1">
        <w:r>
          <w:rPr>
            <w:rStyle w:val="a4"/>
            <w:sz w:val="24"/>
            <w:szCs w:val="24"/>
          </w:rPr>
          <w:t>пунктом 3</w:t>
        </w:r>
      </w:hyperlink>
      <w:r>
        <w:rPr>
          <w:rFonts w:ascii="Times New Roman" w:hAnsi="Times New Roman" w:cs="Times New Roman"/>
          <w:sz w:val="24"/>
          <w:szCs w:val="24"/>
        </w:rPr>
        <w:t xml:space="preserve"> настоящего Решения, в срок не позднее 15 ноября текущего года. Одновременно проект бюджета представляется в Контрольно-счётную палату Шовгеновского  района с документами и материалами, предусмотренными </w:t>
      </w:r>
      <w:hyperlink r:id="rId15" w:anchor="Par84" w:history="1">
        <w:r>
          <w:rPr>
            <w:rStyle w:val="a4"/>
            <w:sz w:val="24"/>
            <w:szCs w:val="24"/>
          </w:rPr>
          <w:t>пунктом 3</w:t>
        </w:r>
      </w:hyperlink>
      <w:r>
        <w:rPr>
          <w:rFonts w:ascii="Times New Roman" w:hAnsi="Times New Roman" w:cs="Times New Roman"/>
          <w:sz w:val="24"/>
          <w:szCs w:val="24"/>
        </w:rPr>
        <w:t xml:space="preserve"> настоящего Решения, на заключение.</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Внесенный в Совет народных депутатов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проект решения и материалы к нему после его регистрации при условии соответствия представленных к проекту бюджета документов и материалов требованиям пункта 3 настоящего Порядка направляются Главой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исполняющим полномочия председателя Совета народных депутатов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в постоянно действующие комиссии для изучения, а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необходимости для корректировки. </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Обсуждение проекта решения на заседаниях постоянно действующих депутатских комиссий проходят открыто и гласно, куда могут быть  приглашены инициаторы проекта решения, их представители и специалисты в качестве экспертов.</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4.3. После рассмотрения проекта бюджета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на очередной финансовый год и плановый период постоянно действующими комиссиями, Советом народных депутатов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выносится решение о принятии проекта бюджета.  Вышеуказанное решение направляется для официальной публикации.</w:t>
      </w:r>
    </w:p>
    <w:p w:rsidR="0062440C" w:rsidRDefault="0062440C" w:rsidP="001713F1">
      <w:pPr>
        <w:pStyle w:val="a5"/>
        <w:jc w:val="both"/>
        <w:rPr>
          <w:rFonts w:ascii="Times New Roman" w:hAnsi="Times New Roman" w:cs="Times New Roman"/>
          <w:sz w:val="24"/>
          <w:szCs w:val="24"/>
          <w:u w:val="single"/>
        </w:rPr>
      </w:pPr>
      <w:r>
        <w:rPr>
          <w:rFonts w:ascii="Times New Roman" w:hAnsi="Times New Roman" w:cs="Times New Roman"/>
          <w:sz w:val="24"/>
          <w:szCs w:val="24"/>
        </w:rPr>
        <w:t>4.4. Одновременно Советом народных депутатов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принимается решение о назначении публичных слушаний по проекту бюджета.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Решение о проведении публичных слушаний и проект соответствующего  муниципального правового акта подлежат официальному опубликованию не позднее 7 дней со дня принятия  соответствующего решения. Публичные слушания проводятся не ранее, чем через 20 дней и не позднее, чем через 30 дней со дня принятия решения об их проведении. В решении о проведении публичных слушаний указываются: </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вопросы публичных слушаний;</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дата, время и место проведения публичных слушаний;</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инициатор проведения публичных слушаний;</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состав Оргкомитета по подготовке и проведению публичных слушаний;</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время, место и сроки приема предложений по вопросам публичных слушаний.</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4.5. </w:t>
      </w:r>
      <w:proofErr w:type="gramStart"/>
      <w:r>
        <w:rPr>
          <w:rFonts w:ascii="Times New Roman" w:hAnsi="Times New Roman" w:cs="Times New Roman"/>
          <w:sz w:val="24"/>
          <w:szCs w:val="24"/>
        </w:rPr>
        <w:t>После рассмотрения проекта бюджета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на публичных слушаниях и в случае необходимости внесения в него корректировок,  проект  решения  о бюджете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выносится на рассмотрение постоянно действующих комиссий, в дальнейшем на заседание  Совета народных депутатов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Дукмасовского</w:t>
      </w:r>
      <w:proofErr w:type="spellEnd"/>
      <w:r>
        <w:rPr>
          <w:rFonts w:ascii="Times New Roman" w:hAnsi="Times New Roman" w:cs="Times New Roman"/>
          <w:sz w:val="24"/>
          <w:szCs w:val="24"/>
        </w:rPr>
        <w:t xml:space="preserve"> сельского поселения, где выносится решение об утверждении бюджета.</w:t>
      </w:r>
      <w:proofErr w:type="gramEnd"/>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bookmarkStart w:id="6" w:name="Par197"/>
      <w:bookmarkStart w:id="7" w:name="Par201"/>
      <w:bookmarkEnd w:id="6"/>
      <w:bookmarkEnd w:id="7"/>
      <w:r>
        <w:rPr>
          <w:rFonts w:ascii="Times New Roman" w:hAnsi="Times New Roman" w:cs="Times New Roman"/>
          <w:sz w:val="24"/>
          <w:szCs w:val="24"/>
        </w:rPr>
        <w:t>5. Рассмотрение проектов решений о внесении изменений</w:t>
      </w:r>
      <w:r w:rsidR="001713F1">
        <w:rPr>
          <w:rFonts w:ascii="Times New Roman" w:hAnsi="Times New Roman" w:cs="Times New Roman"/>
          <w:sz w:val="24"/>
          <w:szCs w:val="24"/>
        </w:rPr>
        <w:t xml:space="preserve"> </w:t>
      </w:r>
      <w:r>
        <w:rPr>
          <w:rFonts w:ascii="Times New Roman" w:hAnsi="Times New Roman" w:cs="Times New Roman"/>
          <w:sz w:val="24"/>
          <w:szCs w:val="24"/>
        </w:rPr>
        <w:t>в решение  о бюджете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5.1. Проект решения о внесении изменений в решение о бюдже</w:t>
      </w:r>
      <w:r w:rsidR="001713F1">
        <w:rPr>
          <w:rFonts w:ascii="Times New Roman" w:hAnsi="Times New Roman" w:cs="Times New Roman"/>
          <w:sz w:val="24"/>
          <w:szCs w:val="24"/>
        </w:rPr>
        <w:t>те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r w:rsidR="001713F1">
        <w:rPr>
          <w:rFonts w:ascii="Times New Roman" w:hAnsi="Times New Roman" w:cs="Times New Roman"/>
          <w:sz w:val="24"/>
          <w:szCs w:val="24"/>
        </w:rPr>
        <w:t>»</w:t>
      </w:r>
      <w:r>
        <w:rPr>
          <w:rFonts w:ascii="Times New Roman" w:hAnsi="Times New Roman" w:cs="Times New Roman"/>
          <w:sz w:val="24"/>
          <w:szCs w:val="24"/>
        </w:rPr>
        <w:t xml:space="preserve"> на очередной финансовый год и плановый вместе с документами и материалами, прилагаемыми к ним в соответствии с требованиями действующего законодательства и настоящим Положением, выносятся в Совет народных депутатов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субъектом правотворческой инициативы.</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 Одновременно вышеуказанный проект решения с документами и материалами, прилагаемыми к ним, направляются субъектом правотворческой инициативы в Контрольно-счётную палату Шовгеновского  района. Контрольно-счетная палата Шовгеновского  района в срок до 7 рабочих дней готовит на них заключение и представляет в Совет народных депутатов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color w:val="000000"/>
          <w:sz w:val="24"/>
          <w:szCs w:val="24"/>
        </w:rPr>
      </w:pPr>
      <w:r>
        <w:rPr>
          <w:rFonts w:ascii="Times New Roman" w:hAnsi="Times New Roman" w:cs="Times New Roman"/>
          <w:sz w:val="24"/>
          <w:szCs w:val="24"/>
        </w:rPr>
        <w:t>Одновременно с проектом решения о внесен</w:t>
      </w:r>
      <w:r>
        <w:rPr>
          <w:rFonts w:ascii="Times New Roman" w:hAnsi="Times New Roman" w:cs="Times New Roman"/>
          <w:color w:val="000000"/>
          <w:sz w:val="24"/>
          <w:szCs w:val="24"/>
        </w:rPr>
        <w:t>ии изменений в решение о бюджете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субъектом правотворческой инициативы </w:t>
      </w:r>
      <w:r>
        <w:rPr>
          <w:rFonts w:ascii="Times New Roman" w:hAnsi="Times New Roman" w:cs="Times New Roman"/>
          <w:color w:val="000000"/>
          <w:sz w:val="24"/>
          <w:szCs w:val="24"/>
        </w:rPr>
        <w:t>предоставляется пояснительная записка с обоснованием предлагаемых изменений на текущий финансовый год.</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ab/>
        <w:t>5.2. Рассмотрение проектов решений о внесении изменений в решение о бюджете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проводится в соответствии с Порядком внесения проектов муниципальных правовых актов, перечне и форме прилагаемых к ним документов.</w:t>
      </w:r>
    </w:p>
    <w:p w:rsidR="0062440C" w:rsidRDefault="0062440C" w:rsidP="001713F1">
      <w:pPr>
        <w:pStyle w:val="a5"/>
        <w:jc w:val="both"/>
        <w:rPr>
          <w:rFonts w:ascii="Times New Roman" w:hAnsi="Times New Roman" w:cs="Times New Roman"/>
          <w:color w:val="000000"/>
          <w:sz w:val="24"/>
          <w:szCs w:val="24"/>
        </w:rPr>
      </w:pPr>
    </w:p>
    <w:p w:rsidR="0062440C" w:rsidRDefault="0062440C" w:rsidP="001713F1">
      <w:pPr>
        <w:pStyle w:val="a5"/>
        <w:jc w:val="both"/>
        <w:rPr>
          <w:rFonts w:ascii="Times New Roman" w:hAnsi="Times New Roman" w:cs="Times New Roman"/>
          <w:b/>
          <w:bCs/>
          <w:sz w:val="24"/>
          <w:szCs w:val="24"/>
        </w:rPr>
      </w:pPr>
      <w:bookmarkStart w:id="8" w:name="Par215"/>
      <w:bookmarkEnd w:id="8"/>
      <w:r>
        <w:rPr>
          <w:rFonts w:ascii="Times New Roman" w:hAnsi="Times New Roman" w:cs="Times New Roman"/>
          <w:b/>
          <w:bCs/>
          <w:sz w:val="24"/>
          <w:szCs w:val="24"/>
        </w:rPr>
        <w:t>III. Порядок рассмотрения Советом народных депутатов муниципального образования «</w:t>
      </w:r>
      <w:r w:rsidR="009C13FA">
        <w:rPr>
          <w:rFonts w:ascii="Times New Roman" w:hAnsi="Times New Roman" w:cs="Times New Roman"/>
          <w:b/>
          <w:bCs/>
          <w:sz w:val="24"/>
          <w:szCs w:val="24"/>
        </w:rPr>
        <w:t xml:space="preserve"> </w:t>
      </w:r>
      <w:proofErr w:type="spellStart"/>
      <w:r w:rsidR="009C13FA">
        <w:rPr>
          <w:rFonts w:ascii="Times New Roman" w:hAnsi="Times New Roman" w:cs="Times New Roman"/>
          <w:b/>
          <w:bCs/>
          <w:sz w:val="24"/>
          <w:szCs w:val="24"/>
        </w:rPr>
        <w:t>Дукмасовское</w:t>
      </w:r>
      <w:proofErr w:type="spellEnd"/>
      <w:r w:rsidR="009C13FA">
        <w:rPr>
          <w:rFonts w:ascii="Times New Roman" w:hAnsi="Times New Roman" w:cs="Times New Roman"/>
          <w:b/>
          <w:bCs/>
          <w:sz w:val="24"/>
          <w:szCs w:val="24"/>
        </w:rPr>
        <w:t xml:space="preserve"> </w:t>
      </w:r>
      <w:r>
        <w:rPr>
          <w:rFonts w:ascii="Times New Roman" w:hAnsi="Times New Roman" w:cs="Times New Roman"/>
          <w:b/>
          <w:bCs/>
          <w:sz w:val="24"/>
          <w:szCs w:val="24"/>
        </w:rPr>
        <w:t xml:space="preserve"> сельское поселение» проектов  муниципальных программ муниципального образования «</w:t>
      </w:r>
      <w:r w:rsidR="009C13FA">
        <w:rPr>
          <w:rFonts w:ascii="Times New Roman" w:hAnsi="Times New Roman" w:cs="Times New Roman"/>
          <w:b/>
          <w:sz w:val="24"/>
          <w:szCs w:val="24"/>
        </w:rPr>
        <w:t xml:space="preserve"> </w:t>
      </w:r>
      <w:proofErr w:type="spellStart"/>
      <w:r w:rsidR="009C13FA">
        <w:rPr>
          <w:rFonts w:ascii="Times New Roman" w:hAnsi="Times New Roman" w:cs="Times New Roman"/>
          <w:b/>
          <w:sz w:val="24"/>
          <w:szCs w:val="24"/>
        </w:rPr>
        <w:t>Дукмасовское</w:t>
      </w:r>
      <w:proofErr w:type="spellEnd"/>
      <w:r w:rsidR="009C13FA">
        <w:rPr>
          <w:rFonts w:ascii="Times New Roman" w:hAnsi="Times New Roman" w:cs="Times New Roman"/>
          <w:b/>
          <w:sz w:val="24"/>
          <w:szCs w:val="24"/>
        </w:rPr>
        <w:t xml:space="preserve"> </w:t>
      </w:r>
      <w:r>
        <w:rPr>
          <w:rFonts w:ascii="Times New Roman" w:hAnsi="Times New Roman" w:cs="Times New Roman"/>
          <w:b/>
          <w:sz w:val="24"/>
          <w:szCs w:val="24"/>
        </w:rPr>
        <w:t xml:space="preserve"> сельское поселение</w:t>
      </w:r>
      <w:r>
        <w:rPr>
          <w:rFonts w:ascii="Times New Roman" w:hAnsi="Times New Roman" w:cs="Times New Roman"/>
          <w:b/>
          <w:bCs/>
          <w:sz w:val="24"/>
          <w:szCs w:val="24"/>
        </w:rPr>
        <w:t>»</w:t>
      </w:r>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bookmarkStart w:id="9" w:name="Par222"/>
      <w:bookmarkEnd w:id="9"/>
      <w:r>
        <w:rPr>
          <w:rFonts w:ascii="Times New Roman" w:hAnsi="Times New Roman" w:cs="Times New Roman"/>
          <w:sz w:val="24"/>
          <w:szCs w:val="24"/>
        </w:rPr>
        <w:t>6. Порядок рассмотрения Советом народных депутатов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проектов муниципальных программ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и предложений о внесении изменений в муниципальные программы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6.1.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proofErr w:type="spellStart"/>
      <w:r>
        <w:rPr>
          <w:rFonts w:ascii="Times New Roman" w:hAnsi="Times New Roman" w:cs="Times New Roman"/>
          <w:sz w:val="24"/>
          <w:szCs w:val="24"/>
        </w:rPr>
        <w:t>Джерокайской</w:t>
      </w:r>
      <w:proofErr w:type="spellEnd"/>
      <w:r>
        <w:rPr>
          <w:rFonts w:ascii="Times New Roman" w:hAnsi="Times New Roman" w:cs="Times New Roman"/>
          <w:sz w:val="24"/>
          <w:szCs w:val="24"/>
        </w:rPr>
        <w:t xml:space="preserve"> сельской администрацией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Совет народных депутатов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w:t>
      </w:r>
      <w:r>
        <w:rPr>
          <w:rFonts w:ascii="Times New Roman" w:hAnsi="Times New Roman" w:cs="Times New Roman"/>
          <w:sz w:val="24"/>
          <w:szCs w:val="24"/>
        </w:rPr>
        <w:lastRenderedPageBreak/>
        <w:t>поселение» вправе осуществлять рассмотрение проектов муниципальных программ и предложений о внесении изменений в муниципальные программы в случае внесения в перспективный план работы Совета народных депутатов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b/>
          <w:bCs/>
          <w:sz w:val="24"/>
          <w:szCs w:val="24"/>
        </w:rPr>
      </w:pPr>
      <w:bookmarkStart w:id="10" w:name="Par231"/>
      <w:bookmarkEnd w:id="10"/>
    </w:p>
    <w:p w:rsidR="0062440C" w:rsidRDefault="0062440C" w:rsidP="001713F1">
      <w:pPr>
        <w:pStyle w:val="a5"/>
        <w:jc w:val="both"/>
        <w:rPr>
          <w:rFonts w:ascii="Times New Roman" w:hAnsi="Times New Roman" w:cs="Times New Roman"/>
          <w:b/>
          <w:bCs/>
          <w:sz w:val="24"/>
          <w:szCs w:val="24"/>
        </w:rPr>
      </w:pPr>
      <w:r>
        <w:rPr>
          <w:rFonts w:ascii="Times New Roman" w:hAnsi="Times New Roman" w:cs="Times New Roman"/>
          <w:b/>
          <w:bCs/>
          <w:sz w:val="24"/>
          <w:szCs w:val="24"/>
        </w:rPr>
        <w:t xml:space="preserve"> I</w:t>
      </w:r>
      <w:r>
        <w:rPr>
          <w:rFonts w:ascii="Times New Roman" w:hAnsi="Times New Roman" w:cs="Times New Roman"/>
          <w:b/>
          <w:bCs/>
          <w:sz w:val="24"/>
          <w:szCs w:val="24"/>
          <w:lang w:val="en-US"/>
        </w:rPr>
        <w:t>V</w:t>
      </w:r>
      <w:r>
        <w:rPr>
          <w:rFonts w:ascii="Times New Roman" w:hAnsi="Times New Roman" w:cs="Times New Roman"/>
          <w:b/>
          <w:bCs/>
          <w:sz w:val="24"/>
          <w:szCs w:val="24"/>
        </w:rPr>
        <w:t xml:space="preserve">. Порядок представления, рассмотрения и утверждения годового отчета об исполнении бюджета муниципального образования </w:t>
      </w:r>
    </w:p>
    <w:p w:rsidR="0062440C" w:rsidRDefault="0062440C" w:rsidP="001713F1">
      <w:pPr>
        <w:pStyle w:val="a5"/>
        <w:jc w:val="both"/>
        <w:rPr>
          <w:rFonts w:ascii="Times New Roman" w:hAnsi="Times New Roman" w:cs="Times New Roman"/>
          <w:b/>
          <w:bCs/>
          <w:sz w:val="24"/>
          <w:szCs w:val="24"/>
        </w:rPr>
      </w:pPr>
      <w:r>
        <w:rPr>
          <w:rFonts w:ascii="Times New Roman" w:hAnsi="Times New Roman" w:cs="Times New Roman"/>
          <w:b/>
          <w:bCs/>
          <w:sz w:val="24"/>
          <w:szCs w:val="24"/>
        </w:rPr>
        <w:t>«</w:t>
      </w:r>
      <w:r w:rsidR="009C13FA">
        <w:rPr>
          <w:rFonts w:ascii="Times New Roman" w:hAnsi="Times New Roman" w:cs="Times New Roman"/>
          <w:b/>
          <w:sz w:val="24"/>
          <w:szCs w:val="24"/>
        </w:rPr>
        <w:t xml:space="preserve"> </w:t>
      </w:r>
      <w:proofErr w:type="spellStart"/>
      <w:r w:rsidR="009C13FA">
        <w:rPr>
          <w:rFonts w:ascii="Times New Roman" w:hAnsi="Times New Roman" w:cs="Times New Roman"/>
          <w:b/>
          <w:sz w:val="24"/>
          <w:szCs w:val="24"/>
        </w:rPr>
        <w:t>Дукмасовское</w:t>
      </w:r>
      <w:proofErr w:type="spellEnd"/>
      <w:r w:rsidR="009C13FA">
        <w:rPr>
          <w:rFonts w:ascii="Times New Roman" w:hAnsi="Times New Roman" w:cs="Times New Roman"/>
          <w:b/>
          <w:sz w:val="24"/>
          <w:szCs w:val="24"/>
        </w:rPr>
        <w:t xml:space="preserve"> </w:t>
      </w:r>
      <w:r>
        <w:rPr>
          <w:rFonts w:ascii="Times New Roman" w:hAnsi="Times New Roman" w:cs="Times New Roman"/>
          <w:b/>
          <w:sz w:val="24"/>
          <w:szCs w:val="24"/>
        </w:rPr>
        <w:t xml:space="preserve"> сельское поселение</w:t>
      </w:r>
      <w:r>
        <w:rPr>
          <w:rFonts w:ascii="Times New Roman" w:hAnsi="Times New Roman" w:cs="Times New Roman"/>
          <w:b/>
          <w:bCs/>
          <w:sz w:val="24"/>
          <w:szCs w:val="24"/>
        </w:rPr>
        <w:t>», внешняя проверка годового отчета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62440C" w:rsidRDefault="0062440C" w:rsidP="001713F1">
      <w:pPr>
        <w:pStyle w:val="a5"/>
        <w:jc w:val="both"/>
        <w:rPr>
          <w:rFonts w:ascii="Times New Roman" w:hAnsi="Times New Roman" w:cs="Times New Roman"/>
          <w:sz w:val="24"/>
          <w:szCs w:val="24"/>
        </w:rPr>
      </w:pPr>
      <w:bookmarkStart w:id="11" w:name="Par239"/>
      <w:bookmarkEnd w:id="11"/>
      <w:r>
        <w:rPr>
          <w:rFonts w:ascii="Times New Roman" w:hAnsi="Times New Roman" w:cs="Times New Roman"/>
          <w:sz w:val="24"/>
          <w:szCs w:val="24"/>
        </w:rPr>
        <w:t>7. Внешняя проверка годового отчета об исполнении бюджета</w:t>
      </w:r>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Годовой отчет об исполнении бюджета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(далее – бюджета) до его рассмотрения в Совете народных депутатов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подлежит внешней проверке, которая включает внешнюю проверку бюджетной отчетности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 (далее, если не оговорено особо, - главных администраторов бюджетных средств) и подготовку заключения на</w:t>
      </w:r>
      <w:proofErr w:type="gramEnd"/>
      <w:r>
        <w:rPr>
          <w:rFonts w:ascii="Times New Roman" w:hAnsi="Times New Roman" w:cs="Times New Roman"/>
          <w:sz w:val="24"/>
          <w:szCs w:val="24"/>
        </w:rPr>
        <w:t xml:space="preserve"> годовой отчет об исполнении бюджета.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7.2. Внешняя проверка годового отчета об исполнении бюджета осуществляется Контрольно-счётной палатой Шовгеновского  района в соответствии с настоящим Порядком, с соблюдением требований Бюджетного </w:t>
      </w:r>
      <w:hyperlink r:id="rId16" w:history="1">
        <w:r>
          <w:rPr>
            <w:rStyle w:val="a4"/>
            <w:sz w:val="24"/>
            <w:szCs w:val="24"/>
          </w:rPr>
          <w:t>кодекса</w:t>
        </w:r>
      </w:hyperlink>
      <w:r>
        <w:rPr>
          <w:rFonts w:ascii="Times New Roman" w:hAnsi="Times New Roman" w:cs="Times New Roman"/>
          <w:sz w:val="24"/>
          <w:szCs w:val="24"/>
        </w:rPr>
        <w:t xml:space="preserve"> Российской Федерации.</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7.3. Главные распорядители средств бюджета, главные администраторы доходов бюджета, главные администраторы источников финансирования дефицита бюджета не позднее 20 марта текущего финансового года представляют годовую бюджетную отчетность в Контрольно-счетную палату Шовгеновского  района. При этом годовая бюджетная отчетность представляется в соответствии с Бюджетным </w:t>
      </w:r>
      <w:hyperlink r:id="rId17" w:history="1">
        <w:r>
          <w:rPr>
            <w:rStyle w:val="a4"/>
            <w:sz w:val="24"/>
            <w:szCs w:val="24"/>
          </w:rPr>
          <w:t>кодексом</w:t>
        </w:r>
      </w:hyperlink>
      <w:r>
        <w:rPr>
          <w:rFonts w:ascii="Times New Roman" w:hAnsi="Times New Roman" w:cs="Times New Roman"/>
          <w:sz w:val="24"/>
          <w:szCs w:val="24"/>
        </w:rPr>
        <w:t xml:space="preserve"> Российской Федерации.</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7.4. Администрация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представляет в Контрольно-счетную палату Шовгеновского  района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7.5. Контрольно-счётная палата Шовгеновского  района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7.6. Контрольно-счётная палата Шовгеновского  района представляет заключение на годовой отчет об исполнении бюджета в Совет народных депутатов муниципального образования «</w:t>
      </w:r>
      <w:proofErr w:type="spellStart"/>
      <w:r>
        <w:rPr>
          <w:rFonts w:ascii="Times New Roman" w:hAnsi="Times New Roman" w:cs="Times New Roman"/>
          <w:sz w:val="24"/>
          <w:szCs w:val="24"/>
        </w:rPr>
        <w:t>Мамхегске</w:t>
      </w:r>
      <w:proofErr w:type="spellEnd"/>
      <w:r>
        <w:rPr>
          <w:rFonts w:ascii="Times New Roman" w:hAnsi="Times New Roman" w:cs="Times New Roman"/>
          <w:sz w:val="24"/>
          <w:szCs w:val="24"/>
        </w:rPr>
        <w:t xml:space="preserve"> сельское поселение» с одновременным направлением соответственно в администрацию муниципального образования «</w:t>
      </w:r>
      <w:proofErr w:type="spellStart"/>
      <w:r>
        <w:rPr>
          <w:rFonts w:ascii="Times New Roman" w:hAnsi="Times New Roman" w:cs="Times New Roman"/>
          <w:sz w:val="24"/>
          <w:szCs w:val="24"/>
        </w:rPr>
        <w:t>Мамхегске</w:t>
      </w:r>
      <w:proofErr w:type="spellEnd"/>
      <w:r>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sz w:val="24"/>
          <w:szCs w:val="24"/>
        </w:rPr>
      </w:pPr>
      <w:bookmarkStart w:id="12" w:name="Par253"/>
      <w:bookmarkEnd w:id="12"/>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8. Представление годового отчета об исполнении бюджета</w:t>
      </w:r>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8.1. Годовой отчет об исполнении бюджета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представляется администрацией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в Совет народных депутатов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не позднее 1 мая текущего года.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8.2. Одновременно с годовым отчетом об исполнении бюджета представляются:</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проект решения Совета народных депутатов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об исполнении бюджета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за отчетный финансовый год;</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бюджетная отчетность  администрации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как органа, организующего исполнение бюджета, об исполнении бюджета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по составу и </w:t>
      </w:r>
      <w:r>
        <w:rPr>
          <w:rFonts w:ascii="Times New Roman" w:hAnsi="Times New Roman" w:cs="Times New Roman"/>
          <w:sz w:val="24"/>
          <w:szCs w:val="24"/>
        </w:rPr>
        <w:lastRenderedPageBreak/>
        <w:t xml:space="preserve">содержанию в соответствии с Бюджетным </w:t>
      </w:r>
      <w:hyperlink r:id="rId18" w:history="1">
        <w:r>
          <w:rPr>
            <w:rStyle w:val="a4"/>
            <w:sz w:val="24"/>
            <w:szCs w:val="24"/>
          </w:rPr>
          <w:t>кодексом</w:t>
        </w:r>
      </w:hyperlink>
      <w:r>
        <w:rPr>
          <w:rFonts w:ascii="Times New Roman" w:hAnsi="Times New Roman" w:cs="Times New Roman"/>
          <w:sz w:val="24"/>
          <w:szCs w:val="24"/>
        </w:rPr>
        <w:t xml:space="preserve"> Российской Федерации, нормативными правовыми актами Министерства финансов Российской Федерации;</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бюджетная отчетность об исполнении консолидированного бюджета муниципального района по составу и содержанию в соответствии с Бюджетным кодексом Российской Федерации, нормативными правовыми актами Министерства финансов Российской Федерации, разъяснениями Федерального казначейства;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отчеты об исполнении приложений к решению Совета народных депутатов о бюджете за отчетный финансовый год;</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иная отчетность, предусмотренная бюджетным законодательством Российской Федерации.</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8.3. По годовому отчету об исполнении бюджета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проводятся публичные слушания.</w:t>
      </w:r>
      <w:r w:rsidR="001713F1">
        <w:rPr>
          <w:rFonts w:ascii="Times New Roman" w:hAnsi="Times New Roman" w:cs="Times New Roman"/>
          <w:sz w:val="24"/>
          <w:szCs w:val="24"/>
        </w:rPr>
        <w:t xml:space="preserve"> </w:t>
      </w:r>
      <w:r>
        <w:rPr>
          <w:rFonts w:ascii="Times New Roman" w:hAnsi="Times New Roman" w:cs="Times New Roman"/>
          <w:sz w:val="24"/>
          <w:szCs w:val="24"/>
        </w:rPr>
        <w:t xml:space="preserve">Решение о проведении публичных слушаний и проект соответствующего  муниципального правового акта подлежат официальному опубликованию не позднее 7 дней со дня принятия  соответствующего решения. Публичные слушания проводятся не ранее, чем через 20 дней и не позднее, чем через 30 дней со дня принятия решения об их проведении. В решении о проведении публичных слушаний указываются: </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          -вопросы публичных слушаний;</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         - дата, время и место проведения публичных слушаний;</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         -инициатор проведения публичных слушаний;</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         -состав Оргкомитета по подготовке и проведению публичных слушаний;</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         -время, место и сроки приема предложений по вопросам публичных слушаний.</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Проведение публичных слушаний проводится в соответствии с  Положением   о   публичных слушаниях в муниципальном образовании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sidR="001713F1">
        <w:rPr>
          <w:rFonts w:ascii="Times New Roman" w:hAnsi="Times New Roman" w:cs="Times New Roman"/>
          <w:sz w:val="24"/>
          <w:szCs w:val="24"/>
        </w:rPr>
        <w:t xml:space="preserve">сельское </w:t>
      </w:r>
      <w:r>
        <w:rPr>
          <w:rFonts w:ascii="Times New Roman" w:hAnsi="Times New Roman" w:cs="Times New Roman"/>
          <w:sz w:val="24"/>
          <w:szCs w:val="24"/>
        </w:rPr>
        <w:t>поселение».</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8.4. Совет народных депутатов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осуществляет опубликование годового отчета об исполнении бюджета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и решения о проведении публичных слушаний.</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8.5. Результаты публичных слушаний рассматриваются и оформляются в соответствии с Положением   о   публичных слушаниях в муниципальном образовании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sz w:val="24"/>
          <w:szCs w:val="24"/>
          <w:u w:val="single"/>
        </w:rPr>
      </w:pPr>
    </w:p>
    <w:p w:rsidR="0062440C" w:rsidRDefault="0062440C" w:rsidP="001713F1">
      <w:pPr>
        <w:pStyle w:val="a5"/>
        <w:jc w:val="both"/>
        <w:rPr>
          <w:rFonts w:ascii="Times New Roman" w:hAnsi="Times New Roman" w:cs="Times New Roman"/>
          <w:sz w:val="24"/>
          <w:szCs w:val="24"/>
        </w:rPr>
      </w:pPr>
      <w:bookmarkStart w:id="13" w:name="Par285"/>
      <w:bookmarkEnd w:id="13"/>
      <w:r>
        <w:rPr>
          <w:rFonts w:ascii="Times New Roman" w:hAnsi="Times New Roman" w:cs="Times New Roman"/>
          <w:sz w:val="24"/>
          <w:szCs w:val="24"/>
        </w:rPr>
        <w:t xml:space="preserve">9. Решение об исполнении бюджета муниципального образования </w:t>
      </w:r>
      <w:r w:rsidR="001713F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9.1. Решением Совета народных депутатов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доходов бюджета по кодам классификации доходов бюджетов;</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расходов бюджета по ведомственной структуре расходов бюджета;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расходов бюджета по разделам и подразделам классификации расходов бюджетов;</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источников финансирования дефицита бюджета по кодам </w:t>
      </w:r>
      <w:proofErr w:type="gramStart"/>
      <w:r>
        <w:rPr>
          <w:rFonts w:ascii="Times New Roman" w:hAnsi="Times New Roman" w:cs="Times New Roman"/>
          <w:sz w:val="24"/>
          <w:szCs w:val="24"/>
        </w:rPr>
        <w:t>классификации источников финансирования дефицитов бюджетов</w:t>
      </w:r>
      <w:proofErr w:type="gramEnd"/>
      <w:r>
        <w:rPr>
          <w:rFonts w:ascii="Times New Roman" w:hAnsi="Times New Roman" w:cs="Times New Roman"/>
          <w:sz w:val="24"/>
          <w:szCs w:val="24"/>
        </w:rPr>
        <w:t>;</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источников финансирования дефицита бюджета по кодам групп, подгрупп, статей, видов </w:t>
      </w:r>
      <w:proofErr w:type="gramStart"/>
      <w:r>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Pr>
          <w:rFonts w:ascii="Times New Roman" w:hAnsi="Times New Roman" w:cs="Times New Roman"/>
          <w:sz w:val="24"/>
          <w:szCs w:val="24"/>
        </w:rPr>
        <w:t xml:space="preserve"> управления, относящихся к источникам финансирования дефицитов бюджетов.</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lastRenderedPageBreak/>
        <w:t>9.2. Решением об исполнении бюджета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также утверждаются иные показатели, установленные Бюджетным </w:t>
      </w:r>
      <w:hyperlink r:id="rId19" w:history="1">
        <w:r>
          <w:rPr>
            <w:rStyle w:val="a4"/>
            <w:sz w:val="24"/>
            <w:szCs w:val="24"/>
          </w:rPr>
          <w:t>кодексом</w:t>
        </w:r>
      </w:hyperlink>
      <w:r>
        <w:rPr>
          <w:rFonts w:ascii="Times New Roman" w:hAnsi="Times New Roman" w:cs="Times New Roman"/>
          <w:sz w:val="24"/>
          <w:szCs w:val="24"/>
        </w:rPr>
        <w:t xml:space="preserve"> Российской Федерации, а также иными нормативными правовыми актами.</w:t>
      </w:r>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bookmarkStart w:id="14" w:name="Par301"/>
      <w:bookmarkEnd w:id="14"/>
      <w:r>
        <w:rPr>
          <w:rFonts w:ascii="Times New Roman" w:hAnsi="Times New Roman" w:cs="Times New Roman"/>
          <w:sz w:val="24"/>
          <w:szCs w:val="24"/>
        </w:rPr>
        <w:t>10. Рассмотрение годового отчета об исполнении бюджета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10.1. Поступивший в Совет народных депутатов муниципального образования «</w:t>
      </w:r>
      <w:bookmarkStart w:id="15" w:name="_GoBack"/>
      <w:bookmarkEnd w:id="15"/>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годовой отчет об исполнении бюджета с прилагаемыми к нему документами и материалами, заключением Контрольно-счетной палаты Шовгеновского  района на годовой отчет об исполнении бюджета, результатами публичных слушаний направляется в постоянно действующие комиссии для рассмотрения и вынесения на заседание Совета.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10.2. Совет народных депутатов муниципального образования «</w:t>
      </w:r>
      <w:proofErr w:type="spellStart"/>
      <w:r w:rsidR="001713F1">
        <w:rPr>
          <w:rFonts w:ascii="Times New Roman" w:hAnsi="Times New Roman" w:cs="Times New Roman"/>
          <w:sz w:val="24"/>
          <w:szCs w:val="24"/>
        </w:rPr>
        <w:t>Дукмасовское</w:t>
      </w:r>
      <w:proofErr w:type="spellEnd"/>
      <w:r>
        <w:rPr>
          <w:rFonts w:ascii="Times New Roman" w:hAnsi="Times New Roman" w:cs="Times New Roman"/>
          <w:sz w:val="24"/>
          <w:szCs w:val="24"/>
        </w:rPr>
        <w:t xml:space="preserve"> сельское поселение» рассматривает проект отчета об исполнении бюджета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10.3. По результатам рассмотрения проекта отчета об исполнении бюджета Совет народных депутатов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принимает одно из следующих решений:</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об утверждении проекта годового отчета об исполнении бюджета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об отклонении проекта годового отчета об исполнении бюджета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10.4. В случае отклонения Советом народных депутатов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отклонении проекта годового отчета об исполнении бюджета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он возвращается в администрацию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для устранения фактов недостоверного или неполного отражения данных и повторного представления в срок, не превышающий одного месяца.</w:t>
      </w:r>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bookmarkStart w:id="16" w:name="Par316"/>
      <w:bookmarkStart w:id="17" w:name="Par330"/>
      <w:bookmarkEnd w:id="16"/>
      <w:bookmarkEnd w:id="17"/>
      <w:r>
        <w:rPr>
          <w:rFonts w:ascii="Times New Roman" w:hAnsi="Times New Roman" w:cs="Times New Roman"/>
          <w:b/>
          <w:bCs/>
          <w:sz w:val="24"/>
          <w:szCs w:val="24"/>
        </w:rPr>
        <w:t xml:space="preserve"> V. Заключительное положение</w:t>
      </w:r>
    </w:p>
    <w:p w:rsidR="0062440C" w:rsidRDefault="0062440C" w:rsidP="001713F1">
      <w:pPr>
        <w:pStyle w:val="a5"/>
        <w:jc w:val="both"/>
        <w:rPr>
          <w:rFonts w:ascii="Times New Roman" w:hAnsi="Times New Roman" w:cs="Times New Roman"/>
          <w:sz w:val="24"/>
          <w:szCs w:val="24"/>
        </w:rPr>
      </w:pPr>
    </w:p>
    <w:p w:rsidR="0062440C" w:rsidRDefault="0062440C" w:rsidP="001713F1">
      <w:pPr>
        <w:pStyle w:val="a5"/>
        <w:jc w:val="both"/>
        <w:rPr>
          <w:rFonts w:ascii="Times New Roman" w:hAnsi="Times New Roman" w:cs="Times New Roman"/>
          <w:sz w:val="24"/>
          <w:szCs w:val="24"/>
        </w:rPr>
      </w:pPr>
      <w:bookmarkStart w:id="18" w:name="Par334"/>
      <w:bookmarkEnd w:id="18"/>
      <w:r>
        <w:rPr>
          <w:rFonts w:ascii="Times New Roman" w:hAnsi="Times New Roman" w:cs="Times New Roman"/>
          <w:sz w:val="24"/>
          <w:szCs w:val="24"/>
        </w:rPr>
        <w:t>11. Вступление в силу решения о бюджете муниципального образования</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на очередной финансовый год</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и плановый период </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11.1 Решение Совета народных депутатов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о бюджете  муниципального образования «</w:t>
      </w:r>
      <w:r w:rsidR="009C13FA">
        <w:rPr>
          <w:rFonts w:ascii="Times New Roman" w:hAnsi="Times New Roman" w:cs="Times New Roman"/>
          <w:sz w:val="24"/>
          <w:szCs w:val="24"/>
        </w:rPr>
        <w:t xml:space="preserve">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на очередной финансовый год и плановый период вступает в силу с 1 января очередного финансового года.</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11.2 Одновременно с годовым отчетом об исполнении бюджета осуществляется публикация на официальном сайте администрации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бюджета для граждан, составленного на основе решения  об исполнении бюджета за отчетный финансовый год. </w:t>
      </w:r>
    </w:p>
    <w:p w:rsidR="0062440C" w:rsidRDefault="0062440C" w:rsidP="001713F1">
      <w:pPr>
        <w:pStyle w:val="a5"/>
        <w:jc w:val="both"/>
        <w:rPr>
          <w:rFonts w:ascii="Times New Roman" w:hAnsi="Times New Roman" w:cs="Times New Roman"/>
          <w:sz w:val="24"/>
          <w:szCs w:val="24"/>
        </w:rPr>
      </w:pPr>
      <w:r>
        <w:rPr>
          <w:rFonts w:ascii="Times New Roman" w:hAnsi="Times New Roman" w:cs="Times New Roman"/>
          <w:sz w:val="24"/>
          <w:szCs w:val="24"/>
        </w:rPr>
        <w:t xml:space="preserve">11.3. Одновременно с проектом бюджета на очередной финансовый год и плановый период осуществляется публикация на официальном сайте администрации </w:t>
      </w:r>
      <w:proofErr w:type="spellStart"/>
      <w:proofErr w:type="gramStart"/>
      <w:r>
        <w:rPr>
          <w:rFonts w:ascii="Times New Roman" w:hAnsi="Times New Roman" w:cs="Times New Roman"/>
          <w:sz w:val="24"/>
          <w:szCs w:val="24"/>
        </w:rPr>
        <w:t>муниципаль</w:t>
      </w:r>
      <w:r w:rsidR="001713F1">
        <w:rPr>
          <w:rFonts w:ascii="Times New Roman" w:hAnsi="Times New Roman" w:cs="Times New Roman"/>
          <w:sz w:val="24"/>
          <w:szCs w:val="24"/>
        </w:rPr>
        <w:t>-</w:t>
      </w:r>
      <w:r>
        <w:rPr>
          <w:rFonts w:ascii="Times New Roman" w:hAnsi="Times New Roman" w:cs="Times New Roman"/>
          <w:sz w:val="24"/>
          <w:szCs w:val="24"/>
        </w:rPr>
        <w:t>ного</w:t>
      </w:r>
      <w:proofErr w:type="spellEnd"/>
      <w:proofErr w:type="gramEnd"/>
      <w:r>
        <w:rPr>
          <w:rFonts w:ascii="Times New Roman" w:hAnsi="Times New Roman" w:cs="Times New Roman"/>
          <w:sz w:val="24"/>
          <w:szCs w:val="24"/>
        </w:rPr>
        <w:t xml:space="preserve">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бюджета для граждан, составленного на основе проекта решения о бюджете, внесенного администрацией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на рассмотрение Совета народных депутатов муниципального образования «</w:t>
      </w:r>
      <w:proofErr w:type="spellStart"/>
      <w:r w:rsidR="009C13FA">
        <w:rPr>
          <w:rFonts w:ascii="Times New Roman" w:hAnsi="Times New Roman" w:cs="Times New Roman"/>
          <w:sz w:val="24"/>
          <w:szCs w:val="24"/>
        </w:rPr>
        <w:t>Дукмасовское</w:t>
      </w:r>
      <w:proofErr w:type="spellEnd"/>
      <w:r w:rsidR="009C13FA">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решения.</w:t>
      </w:r>
    </w:p>
    <w:p w:rsidR="0062440C" w:rsidRDefault="0062440C" w:rsidP="001713F1">
      <w:pPr>
        <w:pStyle w:val="a5"/>
        <w:jc w:val="both"/>
        <w:rPr>
          <w:rFonts w:ascii="Times New Roman" w:hAnsi="Times New Roman" w:cs="Times New Roman"/>
          <w:sz w:val="24"/>
          <w:szCs w:val="24"/>
        </w:rPr>
      </w:pPr>
    </w:p>
    <w:p w:rsidR="0062440C" w:rsidRDefault="0062440C" w:rsidP="0062440C">
      <w:pPr>
        <w:pStyle w:val="a5"/>
        <w:rPr>
          <w:rFonts w:ascii="Times New Roman" w:hAnsi="Times New Roman" w:cs="Times New Roman"/>
          <w:sz w:val="24"/>
          <w:szCs w:val="24"/>
        </w:rPr>
      </w:pPr>
    </w:p>
    <w:p w:rsidR="0062440C" w:rsidRDefault="0062440C" w:rsidP="0062440C">
      <w:pPr>
        <w:pStyle w:val="a5"/>
        <w:rPr>
          <w:rFonts w:ascii="Times New Roman" w:hAnsi="Times New Roman" w:cs="Times New Roman"/>
          <w:sz w:val="24"/>
          <w:szCs w:val="24"/>
        </w:rPr>
      </w:pPr>
    </w:p>
    <w:p w:rsidR="002E6039" w:rsidRDefault="00755D8D"/>
    <w:sectPr w:rsidR="002E6039" w:rsidSect="001713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E8"/>
    <w:rsid w:val="000F4242"/>
    <w:rsid w:val="001713F1"/>
    <w:rsid w:val="0059526D"/>
    <w:rsid w:val="0062440C"/>
    <w:rsid w:val="00755D8D"/>
    <w:rsid w:val="00932DE9"/>
    <w:rsid w:val="009C13FA"/>
    <w:rsid w:val="009D26E6"/>
    <w:rsid w:val="00F129E8"/>
    <w:rsid w:val="00F73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0C"/>
    <w:rPr>
      <w:rFonts w:eastAsiaTheme="minorEastAsia"/>
      <w:lang w:eastAsia="ru-RU"/>
    </w:rPr>
  </w:style>
  <w:style w:type="paragraph" w:styleId="2">
    <w:name w:val="heading 2"/>
    <w:basedOn w:val="a"/>
    <w:link w:val="20"/>
    <w:uiPriority w:val="9"/>
    <w:qFormat/>
    <w:rsid w:val="00F73E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uiPriority w:val="22"/>
    <w:qFormat/>
    <w:rsid w:val="00F73E31"/>
    <w:rPr>
      <w:b/>
      <w:bCs/>
    </w:rPr>
  </w:style>
  <w:style w:type="character" w:styleId="a4">
    <w:name w:val="Hyperlink"/>
    <w:basedOn w:val="a0"/>
    <w:uiPriority w:val="99"/>
    <w:semiHidden/>
    <w:unhideWhenUsed/>
    <w:rsid w:val="0062440C"/>
    <w:rPr>
      <w:color w:val="0000FF" w:themeColor="hyperlink"/>
      <w:u w:val="single"/>
    </w:rPr>
  </w:style>
  <w:style w:type="paragraph" w:styleId="a5">
    <w:name w:val="No Spacing"/>
    <w:uiPriority w:val="1"/>
    <w:qFormat/>
    <w:rsid w:val="0062440C"/>
    <w:pPr>
      <w:spacing w:after="0" w:line="240" w:lineRule="auto"/>
    </w:pPr>
    <w:rPr>
      <w:rFonts w:eastAsiaTheme="minorEastAsia"/>
      <w:lang w:eastAsia="ru-RU"/>
    </w:rPr>
  </w:style>
  <w:style w:type="paragraph" w:customStyle="1" w:styleId="a6">
    <w:name w:val="Базовый"/>
    <w:rsid w:val="009D26E6"/>
    <w:pPr>
      <w:tabs>
        <w:tab w:val="left" w:pos="708"/>
      </w:tabs>
      <w:suppressAutoHyphens/>
      <w:autoSpaceDN w:val="0"/>
    </w:pPr>
    <w:rPr>
      <w:rFonts w:ascii="Calibri" w:eastAsia="SimSun" w:hAnsi="Calibri" w:cs="Times New Roman"/>
      <w:color w:val="00000A"/>
      <w:lang w:eastAsia="ru-RU"/>
    </w:rPr>
  </w:style>
  <w:style w:type="paragraph" w:customStyle="1" w:styleId="a7">
    <w:name w:val="Заголовок"/>
    <w:basedOn w:val="a"/>
    <w:next w:val="a8"/>
    <w:rsid w:val="009D26E6"/>
    <w:pPr>
      <w:suppressAutoHyphens/>
      <w:autoSpaceDN w:val="0"/>
      <w:spacing w:after="0" w:line="240" w:lineRule="auto"/>
      <w:jc w:val="center"/>
    </w:pPr>
    <w:rPr>
      <w:rFonts w:ascii="Times New Roman" w:eastAsia="Times New Roman" w:hAnsi="Times New Roman" w:cs="Times New Roman"/>
      <w:sz w:val="28"/>
      <w:szCs w:val="20"/>
      <w:lang w:eastAsia="ar-SA"/>
    </w:rPr>
  </w:style>
  <w:style w:type="paragraph" w:styleId="a9">
    <w:name w:val="List Paragraph"/>
    <w:basedOn w:val="a6"/>
    <w:qFormat/>
    <w:rsid w:val="009D26E6"/>
    <w:pPr>
      <w:spacing w:before="28" w:after="0" w:line="240" w:lineRule="exact"/>
      <w:ind w:left="720"/>
      <w:jc w:val="center"/>
    </w:pPr>
    <w:rPr>
      <w:rFonts w:ascii="Times New Roman" w:eastAsia="Times New Roman" w:hAnsi="Times New Roman"/>
      <w:sz w:val="20"/>
      <w:szCs w:val="20"/>
      <w:lang w:eastAsia="ar-SA"/>
    </w:rPr>
  </w:style>
  <w:style w:type="paragraph" w:styleId="a8">
    <w:name w:val="Body Text"/>
    <w:basedOn w:val="a"/>
    <w:link w:val="aa"/>
    <w:uiPriority w:val="99"/>
    <w:semiHidden/>
    <w:unhideWhenUsed/>
    <w:rsid w:val="009D26E6"/>
    <w:pPr>
      <w:spacing w:after="120"/>
    </w:pPr>
  </w:style>
  <w:style w:type="character" w:customStyle="1" w:styleId="aa">
    <w:name w:val="Основной текст Знак"/>
    <w:basedOn w:val="a0"/>
    <w:link w:val="a8"/>
    <w:uiPriority w:val="99"/>
    <w:semiHidden/>
    <w:rsid w:val="009D26E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0C"/>
    <w:rPr>
      <w:rFonts w:eastAsiaTheme="minorEastAsia"/>
      <w:lang w:eastAsia="ru-RU"/>
    </w:rPr>
  </w:style>
  <w:style w:type="paragraph" w:styleId="2">
    <w:name w:val="heading 2"/>
    <w:basedOn w:val="a"/>
    <w:link w:val="20"/>
    <w:uiPriority w:val="9"/>
    <w:qFormat/>
    <w:rsid w:val="00F73E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uiPriority w:val="22"/>
    <w:qFormat/>
    <w:rsid w:val="00F73E31"/>
    <w:rPr>
      <w:b/>
      <w:bCs/>
    </w:rPr>
  </w:style>
  <w:style w:type="character" w:styleId="a4">
    <w:name w:val="Hyperlink"/>
    <w:basedOn w:val="a0"/>
    <w:uiPriority w:val="99"/>
    <w:semiHidden/>
    <w:unhideWhenUsed/>
    <w:rsid w:val="0062440C"/>
    <w:rPr>
      <w:color w:val="0000FF" w:themeColor="hyperlink"/>
      <w:u w:val="single"/>
    </w:rPr>
  </w:style>
  <w:style w:type="paragraph" w:styleId="a5">
    <w:name w:val="No Spacing"/>
    <w:uiPriority w:val="1"/>
    <w:qFormat/>
    <w:rsid w:val="0062440C"/>
    <w:pPr>
      <w:spacing w:after="0" w:line="240" w:lineRule="auto"/>
    </w:pPr>
    <w:rPr>
      <w:rFonts w:eastAsiaTheme="minorEastAsia"/>
      <w:lang w:eastAsia="ru-RU"/>
    </w:rPr>
  </w:style>
  <w:style w:type="paragraph" w:customStyle="1" w:styleId="a6">
    <w:name w:val="Базовый"/>
    <w:rsid w:val="009D26E6"/>
    <w:pPr>
      <w:tabs>
        <w:tab w:val="left" w:pos="708"/>
      </w:tabs>
      <w:suppressAutoHyphens/>
      <w:autoSpaceDN w:val="0"/>
    </w:pPr>
    <w:rPr>
      <w:rFonts w:ascii="Calibri" w:eastAsia="SimSun" w:hAnsi="Calibri" w:cs="Times New Roman"/>
      <w:color w:val="00000A"/>
      <w:lang w:eastAsia="ru-RU"/>
    </w:rPr>
  </w:style>
  <w:style w:type="paragraph" w:customStyle="1" w:styleId="a7">
    <w:name w:val="Заголовок"/>
    <w:basedOn w:val="a"/>
    <w:next w:val="a8"/>
    <w:rsid w:val="009D26E6"/>
    <w:pPr>
      <w:suppressAutoHyphens/>
      <w:autoSpaceDN w:val="0"/>
      <w:spacing w:after="0" w:line="240" w:lineRule="auto"/>
      <w:jc w:val="center"/>
    </w:pPr>
    <w:rPr>
      <w:rFonts w:ascii="Times New Roman" w:eastAsia="Times New Roman" w:hAnsi="Times New Roman" w:cs="Times New Roman"/>
      <w:sz w:val="28"/>
      <w:szCs w:val="20"/>
      <w:lang w:eastAsia="ar-SA"/>
    </w:rPr>
  </w:style>
  <w:style w:type="paragraph" w:styleId="a9">
    <w:name w:val="List Paragraph"/>
    <w:basedOn w:val="a6"/>
    <w:qFormat/>
    <w:rsid w:val="009D26E6"/>
    <w:pPr>
      <w:spacing w:before="28" w:after="0" w:line="240" w:lineRule="exact"/>
      <w:ind w:left="720"/>
      <w:jc w:val="center"/>
    </w:pPr>
    <w:rPr>
      <w:rFonts w:ascii="Times New Roman" w:eastAsia="Times New Roman" w:hAnsi="Times New Roman"/>
      <w:sz w:val="20"/>
      <w:szCs w:val="20"/>
      <w:lang w:eastAsia="ar-SA"/>
    </w:rPr>
  </w:style>
  <w:style w:type="paragraph" w:styleId="a8">
    <w:name w:val="Body Text"/>
    <w:basedOn w:val="a"/>
    <w:link w:val="aa"/>
    <w:uiPriority w:val="99"/>
    <w:semiHidden/>
    <w:unhideWhenUsed/>
    <w:rsid w:val="009D26E6"/>
    <w:pPr>
      <w:spacing w:after="120"/>
    </w:pPr>
  </w:style>
  <w:style w:type="character" w:customStyle="1" w:styleId="aa">
    <w:name w:val="Основной текст Знак"/>
    <w:basedOn w:val="a0"/>
    <w:link w:val="a8"/>
    <w:uiPriority w:val="99"/>
    <w:semiHidden/>
    <w:rsid w:val="009D26E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3944">
      <w:bodyDiv w:val="1"/>
      <w:marLeft w:val="0"/>
      <w:marRight w:val="0"/>
      <w:marTop w:val="0"/>
      <w:marBottom w:val="0"/>
      <w:divBdr>
        <w:top w:val="none" w:sz="0" w:space="0" w:color="auto"/>
        <w:left w:val="none" w:sz="0" w:space="0" w:color="auto"/>
        <w:bottom w:val="none" w:sz="0" w:space="0" w:color="auto"/>
        <w:right w:val="none" w:sz="0" w:space="0" w:color="auto"/>
      </w:divBdr>
    </w:div>
    <w:div w:id="17672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5;&#1086;&#1089;&#1090;&#1072;&#1085;&#1086;&#1074;&#1083;&#1077;&#1085;&#1080;&#1103;%20&#1080;&#1088;&#1072;\47%20&#1088;&#1077;&#1096;&#1077;&#1085;&#1080;&#1077;%20&#1087;&#1088;&#1086;&#1077;&#1082;&#1090;%20&#1087;&#1086;&#1088;&#1103;&#1076;&#1086;&#1082;%20&#1073;&#1102;&#1076;&#1078;&#1077;&#1090;&#1072;%20&#1080;&#1089;&#1087;&#1086;&#1083;&#1085;&#1077;&#1085;&#1080;&#1103;%20-%20&#1082;&#1086;&#1087;&#1080;&#1103;%20-%20&#1082;&#1086;&#1087;&#1080;&#1103;.docx" TargetMode="External"/><Relationship Id="rId13" Type="http://schemas.openxmlformats.org/officeDocument/2006/relationships/hyperlink" Target="file:///F:\&#1055;&#1086;&#1089;&#1090;&#1072;&#1085;&#1086;&#1074;&#1083;&#1077;&#1085;&#1080;&#1103;%20&#1080;&#1088;&#1072;\47%20&#1088;&#1077;&#1096;&#1077;&#1085;&#1080;&#1077;%20&#1087;&#1088;&#1086;&#1077;&#1082;&#1090;%20&#1087;&#1086;&#1088;&#1103;&#1076;&#1086;&#1082;%20&#1073;&#1102;&#1076;&#1078;&#1077;&#1090;&#1072;%20&#1080;&#1089;&#1087;&#1086;&#1083;&#1085;&#1077;&#1085;&#1080;&#1103;%20-%20&#1082;&#1086;&#1087;&#1080;&#1103;%20-%20&#1082;&#1086;&#1087;&#1080;&#1103;.docx" TargetMode="External"/><Relationship Id="rId18" Type="http://schemas.openxmlformats.org/officeDocument/2006/relationships/hyperlink" Target="consultantplus://offline/ref=F0DC00221F8BE159604438337B6058EFB1AB6B44C6CE4546D5666A625B9E41AB19502C0951D0C8F7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97DC346A4B038C590ECAF292DC33641A60AC88D8E40B9C66A9031A5C28F412DD0AFCEE109EEC8E7V2HBN" TargetMode="External"/><Relationship Id="rId12" Type="http://schemas.openxmlformats.org/officeDocument/2006/relationships/hyperlink" Target="consultantplus://offline/ref=F0DC00221F8BE159604438337B6058EFB1AB6B44C6CE4546D5666A625BC9FEN" TargetMode="External"/><Relationship Id="rId17" Type="http://schemas.openxmlformats.org/officeDocument/2006/relationships/hyperlink" Target="consultantplus://offline/ref=65B7BD4974C173553DDAB1B598D88A40AA7C16A91CC743E372C422373AC8FFCD04E51BA11D46h4T8L" TargetMode="External"/><Relationship Id="rId2" Type="http://schemas.microsoft.com/office/2007/relationships/stylesWithEffects" Target="stylesWithEffects.xml"/><Relationship Id="rId16" Type="http://schemas.openxmlformats.org/officeDocument/2006/relationships/hyperlink" Target="consultantplus://offline/ref=F0DC00221F8BE159604438337B6058EFB1AB6B44C6CE4546D5666A625B9E41AB19502C0951D1C8F7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consultantplus://offline/ref=F0DC00221F8BE159604438337B6058EFB1AB6B44C6CE4546D5666A625B9E41AB19502C0A56D0C8F4N" TargetMode="External"/><Relationship Id="rId5" Type="http://schemas.openxmlformats.org/officeDocument/2006/relationships/image" Target="media/image1.png"/><Relationship Id="rId15" Type="http://schemas.openxmlformats.org/officeDocument/2006/relationships/hyperlink" Target="file:///F:\&#1055;&#1086;&#1089;&#1090;&#1072;&#1085;&#1086;&#1074;&#1083;&#1077;&#1085;&#1080;&#1103;%20&#1080;&#1088;&#1072;\47%20&#1088;&#1077;&#1096;&#1077;&#1085;&#1080;&#1077;%20&#1087;&#1088;&#1086;&#1077;&#1082;&#1090;%20&#1087;&#1086;&#1088;&#1103;&#1076;&#1086;&#1082;%20&#1073;&#1102;&#1076;&#1078;&#1077;&#1090;&#1072;%20&#1080;&#1089;&#1087;&#1086;&#1083;&#1085;&#1077;&#1085;&#1080;&#1103;%20-%20&#1082;&#1086;&#1087;&#1080;&#1103;%20-%20&#1082;&#1086;&#1087;&#1080;&#1103;.docx" TargetMode="External"/><Relationship Id="rId10" Type="http://schemas.openxmlformats.org/officeDocument/2006/relationships/hyperlink" Target="consultantplus://offline/ref=F0DC00221F8BE159604438337B6058EFB1AB6B44C6CE4546D5666A625B9E41AB19502C0A56D08248CFF4N" TargetMode="External"/><Relationship Id="rId19" Type="http://schemas.openxmlformats.org/officeDocument/2006/relationships/hyperlink" Target="consultantplus://offline/ref=F0DC00221F8BE159604438337B6058EFB1AB6B44C6CE4546D5666A625B9E41AB19502C0951D3C8F4N" TargetMode="External"/><Relationship Id="rId4" Type="http://schemas.openxmlformats.org/officeDocument/2006/relationships/webSettings" Target="webSettings.xml"/><Relationship Id="rId9" Type="http://schemas.openxmlformats.org/officeDocument/2006/relationships/hyperlink" Target="file:///F:\&#1055;&#1086;&#1089;&#1090;&#1072;&#1085;&#1086;&#1074;&#1083;&#1077;&#1085;&#1080;&#1103;%20&#1080;&#1088;&#1072;\47%20&#1088;&#1077;&#1096;&#1077;&#1085;&#1080;&#1077;%20&#1087;&#1088;&#1086;&#1077;&#1082;&#1090;%20&#1087;&#1086;&#1088;&#1103;&#1076;&#1086;&#1082;%20&#1073;&#1102;&#1076;&#1078;&#1077;&#1090;&#1072;%20&#1080;&#1089;&#1087;&#1086;&#1083;&#1085;&#1077;&#1085;&#1080;&#1103;%20-%20&#1082;&#1086;&#1087;&#1080;&#1103;%20-%20&#1082;&#1086;&#1087;&#1080;&#1103;.docx" TargetMode="External"/><Relationship Id="rId14" Type="http://schemas.openxmlformats.org/officeDocument/2006/relationships/hyperlink" Target="file:///F:\&#1055;&#1086;&#1089;&#1090;&#1072;&#1085;&#1086;&#1074;&#1083;&#1077;&#1085;&#1080;&#1103;%20&#1080;&#1088;&#1072;\47%20&#1088;&#1077;&#1096;&#1077;&#1085;&#1080;&#1077;%20&#1087;&#1088;&#1086;&#1077;&#1082;&#1090;%20&#1087;&#1086;&#1088;&#1103;&#1076;&#1086;&#1082;%20&#1073;&#1102;&#1076;&#1078;&#1077;&#1090;&#1072;%20&#1080;&#1089;&#1087;&#1086;&#1083;&#1085;&#1077;&#1085;&#1080;&#1103;%20-%20&#1082;&#1086;&#1087;&#1080;&#1103;%20-%20&#1082;&#1086;&#1087;&#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4635</Words>
  <Characters>26425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2018-10-01T15:43:00Z</dcterms:created>
  <dcterms:modified xsi:type="dcterms:W3CDTF">2018-10-02T07:44:00Z</dcterms:modified>
</cp:coreProperties>
</file>