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D4" w:rsidRDefault="009F32D4" w:rsidP="005A2299">
      <w:pPr>
        <w:pStyle w:val="a5"/>
        <w:jc w:val="left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          </w:t>
      </w:r>
      <w:r w:rsidR="005A2299" w:rsidRPr="00DC6A19">
        <w:rPr>
          <w:b/>
          <w:sz w:val="24"/>
          <w:szCs w:val="24"/>
        </w:rPr>
        <w:t xml:space="preserve">        </w:t>
      </w:r>
    </w:p>
    <w:p w:rsidR="005A2299" w:rsidRPr="00DC6A19" w:rsidRDefault="009F32D4" w:rsidP="005A2299">
      <w:pPr>
        <w:pStyle w:val="a5"/>
        <w:jc w:val="left"/>
        <w:rPr>
          <w:b/>
          <w:sz w:val="24"/>
          <w:szCs w:val="24"/>
        </w:rPr>
      </w:pPr>
      <w:r w:rsidRPr="00DC6A19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60800" behindDoc="1" locked="0" layoutInCell="1" allowOverlap="1" wp14:anchorId="5BA040BB" wp14:editId="2DE0349B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A19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61824" behindDoc="1" locked="0" layoutInCell="1" allowOverlap="1" wp14:anchorId="2593BFEE" wp14:editId="3036D5D8">
            <wp:simplePos x="0" y="0"/>
            <wp:positionH relativeFrom="column">
              <wp:posOffset>4083050</wp:posOffset>
            </wp:positionH>
            <wp:positionV relativeFrom="paragraph">
              <wp:posOffset>-3810</wp:posOffset>
            </wp:positionV>
            <wp:extent cx="836930" cy="989330"/>
            <wp:effectExtent l="0" t="0" r="127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</w:t>
      </w:r>
      <w:r w:rsidR="005A2299" w:rsidRPr="00DC6A19">
        <w:rPr>
          <w:b/>
          <w:sz w:val="24"/>
          <w:szCs w:val="24"/>
        </w:rPr>
        <w:t xml:space="preserve">  Российская Федерация          </w:t>
      </w:r>
    </w:p>
    <w:p w:rsidR="005A2299" w:rsidRPr="00DC6A19" w:rsidRDefault="005A2299" w:rsidP="005A2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A19">
        <w:rPr>
          <w:rFonts w:ascii="Times New Roman" w:hAnsi="Times New Roman" w:cs="Times New Roman"/>
          <w:b/>
          <w:sz w:val="24"/>
          <w:szCs w:val="24"/>
        </w:rPr>
        <w:t xml:space="preserve">                               Республика Адыгея</w:t>
      </w:r>
    </w:p>
    <w:p w:rsidR="005A2299" w:rsidRPr="00DC6A19" w:rsidRDefault="005A2299" w:rsidP="005A2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A19">
        <w:rPr>
          <w:rFonts w:ascii="Times New Roman" w:hAnsi="Times New Roman" w:cs="Times New Roman"/>
          <w:b/>
          <w:sz w:val="24"/>
          <w:szCs w:val="24"/>
        </w:rPr>
        <w:t xml:space="preserve">                        Совет народных депутатов</w:t>
      </w:r>
    </w:p>
    <w:p w:rsidR="005A2299" w:rsidRPr="00DC6A19" w:rsidRDefault="005A2299" w:rsidP="005A2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A19">
        <w:rPr>
          <w:rFonts w:ascii="Times New Roman" w:hAnsi="Times New Roman" w:cs="Times New Roman"/>
          <w:b/>
          <w:sz w:val="24"/>
          <w:szCs w:val="24"/>
        </w:rPr>
        <w:t xml:space="preserve">                      муниципального образования</w:t>
      </w:r>
    </w:p>
    <w:p w:rsidR="005A2299" w:rsidRPr="00DC6A19" w:rsidRDefault="005A2299" w:rsidP="005A22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A19">
        <w:rPr>
          <w:rFonts w:ascii="Times New Roman" w:hAnsi="Times New Roman" w:cs="Times New Roman"/>
          <w:b/>
          <w:sz w:val="24"/>
          <w:szCs w:val="24"/>
        </w:rPr>
        <w:t xml:space="preserve">                  «</w:t>
      </w:r>
      <w:proofErr w:type="spellStart"/>
      <w:r w:rsidRPr="00DC6A19">
        <w:rPr>
          <w:rFonts w:ascii="Times New Roman" w:hAnsi="Times New Roman" w:cs="Times New Roman"/>
          <w:b/>
          <w:sz w:val="24"/>
          <w:szCs w:val="24"/>
        </w:rPr>
        <w:t>Дукмасовское</w:t>
      </w:r>
      <w:proofErr w:type="spellEnd"/>
      <w:r w:rsidRPr="00DC6A1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5A2299" w:rsidRPr="00DF169B" w:rsidRDefault="005A2299" w:rsidP="005A2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A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958B00" wp14:editId="050282CE">
                <wp:simplePos x="0" y="0"/>
                <wp:positionH relativeFrom="column">
                  <wp:posOffset>-18415</wp:posOffset>
                </wp:positionH>
                <wp:positionV relativeFrom="paragraph">
                  <wp:posOffset>102235</wp:posOffset>
                </wp:positionV>
                <wp:extent cx="5943600" cy="0"/>
                <wp:effectExtent l="0" t="19050" r="19050" b="3810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8.05pt" to="466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" strokeweight="1.59mm">
                <v:stroke joinstyle="miter"/>
                <w10:wrap type="topAndBottom"/>
              </v:line>
            </w:pict>
          </mc:Fallback>
        </mc:AlternateContent>
      </w:r>
      <w:r w:rsidRPr="00DC6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299">
        <w:rPr>
          <w:rFonts w:ascii="Times New Roman" w:hAnsi="Times New Roman" w:cs="Times New Roman"/>
          <w:sz w:val="28"/>
          <w:szCs w:val="28"/>
        </w:rPr>
        <w:t>х.</w:t>
      </w:r>
      <w:r w:rsidR="009F3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299">
        <w:rPr>
          <w:rFonts w:ascii="Times New Roman" w:hAnsi="Times New Roman" w:cs="Times New Roman"/>
          <w:sz w:val="28"/>
          <w:szCs w:val="28"/>
        </w:rPr>
        <w:t>Дукмасов</w:t>
      </w:r>
      <w:proofErr w:type="spellEnd"/>
      <w:r w:rsidRPr="005A22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7307">
        <w:rPr>
          <w:rFonts w:ascii="Times New Roman" w:hAnsi="Times New Roman" w:cs="Times New Roman"/>
          <w:sz w:val="28"/>
          <w:szCs w:val="28"/>
        </w:rPr>
        <w:t>17</w:t>
      </w:r>
      <w:r w:rsidRPr="005A2299">
        <w:rPr>
          <w:rFonts w:ascii="Times New Roman" w:hAnsi="Times New Roman" w:cs="Times New Roman"/>
          <w:sz w:val="28"/>
          <w:szCs w:val="28"/>
        </w:rPr>
        <w:t>.0</w:t>
      </w:r>
      <w:r w:rsidR="009F32D4">
        <w:rPr>
          <w:rFonts w:ascii="Times New Roman" w:hAnsi="Times New Roman" w:cs="Times New Roman"/>
          <w:sz w:val="28"/>
          <w:szCs w:val="28"/>
        </w:rPr>
        <w:t>2</w:t>
      </w:r>
      <w:r w:rsidRPr="005A2299">
        <w:rPr>
          <w:rFonts w:ascii="Times New Roman" w:hAnsi="Times New Roman" w:cs="Times New Roman"/>
          <w:sz w:val="28"/>
          <w:szCs w:val="28"/>
        </w:rPr>
        <w:t>.2021</w:t>
      </w:r>
    </w:p>
    <w:p w:rsidR="005A2299" w:rsidRPr="005A2299" w:rsidRDefault="005A2299" w:rsidP="005A2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2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32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2299">
        <w:rPr>
          <w:rFonts w:ascii="Times New Roman" w:hAnsi="Times New Roman" w:cs="Times New Roman"/>
          <w:sz w:val="28"/>
          <w:szCs w:val="28"/>
        </w:rPr>
        <w:t xml:space="preserve"> № </w:t>
      </w:r>
      <w:r w:rsidR="009F32D4">
        <w:rPr>
          <w:rFonts w:ascii="Times New Roman" w:hAnsi="Times New Roman" w:cs="Times New Roman"/>
          <w:sz w:val="28"/>
          <w:szCs w:val="28"/>
        </w:rPr>
        <w:t>134</w:t>
      </w:r>
      <w:r w:rsidRPr="005A229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2299" w:rsidRPr="005A2299" w:rsidRDefault="005A2299" w:rsidP="005A2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</w:t>
      </w:r>
    </w:p>
    <w:p w:rsidR="005A2299" w:rsidRPr="009F32D4" w:rsidRDefault="005A2299" w:rsidP="005A2299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32D4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F32D4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A2299" w:rsidRPr="009F32D4" w:rsidRDefault="009F32D4" w:rsidP="005A2299">
      <w:pPr>
        <w:pStyle w:val="a9"/>
        <w:ind w:left="0" w:right="565"/>
        <w:jc w:val="center"/>
        <w:rPr>
          <w:sz w:val="26"/>
          <w:szCs w:val="26"/>
        </w:rPr>
      </w:pPr>
      <w:r w:rsidRPr="009F32D4">
        <w:rPr>
          <w:b/>
          <w:sz w:val="26"/>
          <w:szCs w:val="26"/>
        </w:rPr>
        <w:t xml:space="preserve">Тридцать восьмой сессии четвертого созыва </w:t>
      </w:r>
      <w:r w:rsidR="005A2299" w:rsidRPr="009F32D4">
        <w:rPr>
          <w:b/>
          <w:sz w:val="26"/>
          <w:szCs w:val="26"/>
        </w:rPr>
        <w:t xml:space="preserve">Совета </w:t>
      </w:r>
      <w:r w:rsidRPr="009F32D4">
        <w:rPr>
          <w:b/>
          <w:sz w:val="26"/>
          <w:szCs w:val="26"/>
        </w:rPr>
        <w:t xml:space="preserve">народных </w:t>
      </w:r>
      <w:r w:rsidR="005A2299" w:rsidRPr="009F32D4">
        <w:rPr>
          <w:b/>
          <w:sz w:val="26"/>
          <w:szCs w:val="26"/>
        </w:rPr>
        <w:t>депутатов</w:t>
      </w:r>
      <w:r w:rsidR="005A2299" w:rsidRPr="009F32D4">
        <w:rPr>
          <w:sz w:val="26"/>
          <w:szCs w:val="26"/>
        </w:rPr>
        <w:t xml:space="preserve"> </w:t>
      </w:r>
      <w:r w:rsidR="005A2299" w:rsidRPr="009F32D4">
        <w:rPr>
          <w:b/>
          <w:sz w:val="26"/>
          <w:szCs w:val="26"/>
        </w:rPr>
        <w:t>муниципального образования «</w:t>
      </w:r>
      <w:proofErr w:type="spellStart"/>
      <w:r w:rsidR="005A2299" w:rsidRPr="009F32D4">
        <w:rPr>
          <w:b/>
          <w:sz w:val="26"/>
          <w:szCs w:val="26"/>
        </w:rPr>
        <w:t>Дукмасовское</w:t>
      </w:r>
      <w:proofErr w:type="spellEnd"/>
      <w:r w:rsidR="005A2299" w:rsidRPr="009F32D4">
        <w:rPr>
          <w:b/>
          <w:sz w:val="26"/>
          <w:szCs w:val="26"/>
        </w:rPr>
        <w:t xml:space="preserve"> сельское поселение»</w:t>
      </w:r>
    </w:p>
    <w:p w:rsidR="005A2299" w:rsidRDefault="005A2299" w:rsidP="00DF16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2D4" w:rsidRDefault="009F32D4" w:rsidP="00DF16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299" w:rsidRDefault="00555F82" w:rsidP="005A2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DF16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порядке</w:t>
      </w:r>
      <w:r w:rsidR="005A22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  <w:r w:rsidR="005A22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A22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299" w:rsidRPr="005A229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A2299" w:rsidRPr="005A2299">
        <w:rPr>
          <w:rFonts w:ascii="Times New Roman" w:hAnsi="Times New Roman" w:cs="Times New Roman"/>
          <w:b/>
          <w:sz w:val="28"/>
          <w:szCs w:val="28"/>
        </w:rPr>
        <w:t>Дукмасовское</w:t>
      </w:r>
      <w:proofErr w:type="spellEnd"/>
      <w:r w:rsidR="005A2299" w:rsidRPr="005A229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="005A2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299" w:rsidRDefault="00555F82" w:rsidP="005A2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F82" w:rsidRDefault="00DF169B" w:rsidP="005A2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сотрудничества</w:t>
      </w:r>
    </w:p>
    <w:p w:rsidR="00555F82" w:rsidRDefault="00555F82" w:rsidP="00555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82" w:rsidRDefault="00555F82" w:rsidP="005A2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DF169B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06 октября 2003 года № 131-ФЗ</w:t>
      </w:r>
      <w:r w:rsidR="00DF169B">
        <w:rPr>
          <w:color w:val="000000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r w:rsidR="00DC6A19" w:rsidRPr="00DC6A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6A19" w:rsidRPr="00DC6A19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DC6A19" w:rsidRPr="00DC6A1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C6A19" w:rsidRPr="00DC6A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5A22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A2299" w:rsidRPr="00DC6A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2299" w:rsidRPr="00DC6A19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5A2299" w:rsidRPr="00DC6A1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A2299" w:rsidRPr="00DC6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55F82" w:rsidRDefault="00555F82" w:rsidP="00555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участия муниципального образования </w:t>
      </w:r>
      <w:r w:rsidR="005A2299" w:rsidRPr="00DC6A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2299" w:rsidRPr="00DC6A19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5A2299" w:rsidRPr="00DC6A1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 согласно приложению.</w:t>
      </w:r>
    </w:p>
    <w:p w:rsidR="00DF169B" w:rsidRPr="00DF169B" w:rsidRDefault="00DF169B" w:rsidP="00DF169B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 </w:t>
      </w:r>
      <w:r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Обнародовать настоящее решение в соответствии с Уставом муниципального образования «</w:t>
      </w:r>
      <w:proofErr w:type="spellStart"/>
      <w:r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 Шовгено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вского района Республики Адыгея.</w:t>
      </w:r>
    </w:p>
    <w:p w:rsidR="00555F82" w:rsidRDefault="00DF169B" w:rsidP="00DF1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555F82">
        <w:rPr>
          <w:rFonts w:ascii="Times New Roman" w:hAnsi="Times New Roman" w:cs="Times New Roman"/>
          <w:sz w:val="28"/>
          <w:szCs w:val="28"/>
        </w:rPr>
        <w:t>. Установить, что настоящее решение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официального о</w:t>
      </w:r>
      <w:r w:rsidR="00555F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народо</w:t>
      </w:r>
      <w:r w:rsidR="00555F82">
        <w:rPr>
          <w:rFonts w:ascii="Times New Roman" w:hAnsi="Times New Roman" w:cs="Times New Roman"/>
          <w:sz w:val="28"/>
          <w:szCs w:val="28"/>
        </w:rPr>
        <w:t>вания.</w:t>
      </w:r>
    </w:p>
    <w:p w:rsidR="00555F82" w:rsidRDefault="00555F82" w:rsidP="00555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2D4" w:rsidRDefault="009F32D4" w:rsidP="00555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E50" w:rsidRDefault="00241E50" w:rsidP="00555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82" w:rsidRDefault="00555F82" w:rsidP="00E5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41E50" w:rsidRDefault="00DF169B" w:rsidP="0024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 </w:t>
      </w:r>
      <w:r w:rsidR="00555F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43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5F82">
        <w:rPr>
          <w:rFonts w:ascii="Times New Roman" w:hAnsi="Times New Roman" w:cs="Times New Roman"/>
          <w:sz w:val="28"/>
          <w:szCs w:val="28"/>
        </w:rPr>
        <w:t xml:space="preserve">        </w:t>
      </w:r>
      <w:r w:rsidR="00E543C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543CD">
        <w:rPr>
          <w:rFonts w:ascii="Times New Roman" w:hAnsi="Times New Roman" w:cs="Times New Roman"/>
          <w:sz w:val="28"/>
          <w:szCs w:val="28"/>
        </w:rPr>
        <w:t>В.П.Шикенин</w:t>
      </w:r>
      <w:proofErr w:type="spellEnd"/>
      <w:r w:rsidR="00555F8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5F82" w:rsidRDefault="00555F82" w:rsidP="0024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:rsidR="00555F82" w:rsidRPr="00346FD8" w:rsidRDefault="009F32D4" w:rsidP="009F32D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46FD8">
        <w:rPr>
          <w:rFonts w:ascii="Times New Roman" w:hAnsi="Times New Roman" w:cs="Times New Roman"/>
          <w:sz w:val="24"/>
          <w:szCs w:val="24"/>
        </w:rPr>
        <w:t xml:space="preserve">     </w:t>
      </w:r>
      <w:r w:rsidR="00555F82" w:rsidRPr="00346FD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F32D4" w:rsidRDefault="00555F82" w:rsidP="009F32D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46FD8">
        <w:rPr>
          <w:rFonts w:ascii="Times New Roman" w:hAnsi="Times New Roman" w:cs="Times New Roman"/>
          <w:sz w:val="24"/>
          <w:szCs w:val="24"/>
        </w:rPr>
        <w:t>к решению</w:t>
      </w:r>
      <w:r w:rsidR="00E543CD" w:rsidRPr="00346FD8">
        <w:rPr>
          <w:rFonts w:ascii="Times New Roman" w:hAnsi="Times New Roman" w:cs="Times New Roman"/>
          <w:sz w:val="24"/>
          <w:szCs w:val="24"/>
        </w:rPr>
        <w:t xml:space="preserve"> </w:t>
      </w:r>
      <w:r w:rsidRPr="00346FD8">
        <w:rPr>
          <w:rFonts w:ascii="Times New Roman" w:hAnsi="Times New Roman" w:cs="Times New Roman"/>
          <w:sz w:val="24"/>
          <w:szCs w:val="24"/>
        </w:rPr>
        <w:t>Совета народных</w:t>
      </w:r>
      <w:r w:rsidR="009F32D4">
        <w:rPr>
          <w:rFonts w:ascii="Times New Roman" w:hAnsi="Times New Roman" w:cs="Times New Roman"/>
          <w:sz w:val="24"/>
          <w:szCs w:val="24"/>
        </w:rPr>
        <w:t xml:space="preserve"> </w:t>
      </w:r>
      <w:r w:rsidRPr="00346FD8">
        <w:rPr>
          <w:rFonts w:ascii="Times New Roman" w:hAnsi="Times New Roman" w:cs="Times New Roman"/>
          <w:sz w:val="24"/>
          <w:szCs w:val="24"/>
        </w:rPr>
        <w:t>депутатов</w:t>
      </w:r>
      <w:r w:rsidR="00E543CD" w:rsidRPr="00346FD8">
        <w:rPr>
          <w:rFonts w:ascii="Times New Roman" w:hAnsi="Times New Roman" w:cs="Times New Roman"/>
          <w:sz w:val="24"/>
          <w:szCs w:val="24"/>
        </w:rPr>
        <w:t xml:space="preserve"> </w:t>
      </w:r>
      <w:r w:rsidRPr="00346F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F32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3CD" w:rsidRPr="00346FD8">
        <w:rPr>
          <w:rFonts w:ascii="Times New Roman" w:hAnsi="Times New Roman" w:cs="Times New Roman"/>
          <w:sz w:val="24"/>
          <w:szCs w:val="24"/>
        </w:rPr>
        <w:t xml:space="preserve"> </w:t>
      </w:r>
      <w:r w:rsidR="00E543CD" w:rsidRPr="00346F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E543CD" w:rsidRPr="00346F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Дукмасовское</w:t>
      </w:r>
      <w:proofErr w:type="spellEnd"/>
      <w:r w:rsidR="00E543CD" w:rsidRPr="00346F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сельское поселение»                                        </w:t>
      </w:r>
      <w:r w:rsidRPr="00346FD8">
        <w:rPr>
          <w:rFonts w:ascii="Times New Roman" w:hAnsi="Times New Roman" w:cs="Times New Roman"/>
          <w:sz w:val="24"/>
          <w:szCs w:val="24"/>
        </w:rPr>
        <w:t xml:space="preserve">от </w:t>
      </w:r>
      <w:r w:rsidR="00437307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9F32D4">
        <w:rPr>
          <w:rFonts w:ascii="Times New Roman" w:hAnsi="Times New Roman" w:cs="Times New Roman"/>
          <w:sz w:val="24"/>
          <w:szCs w:val="24"/>
        </w:rPr>
        <w:t>.02.2021</w:t>
      </w:r>
      <w:r w:rsidRPr="00346FD8">
        <w:rPr>
          <w:rFonts w:ascii="Times New Roman" w:hAnsi="Times New Roman" w:cs="Times New Roman"/>
          <w:sz w:val="24"/>
          <w:szCs w:val="24"/>
        </w:rPr>
        <w:t xml:space="preserve"> № </w:t>
      </w:r>
      <w:r w:rsidR="009F32D4">
        <w:rPr>
          <w:rFonts w:ascii="Times New Roman" w:hAnsi="Times New Roman" w:cs="Times New Roman"/>
          <w:sz w:val="24"/>
          <w:szCs w:val="24"/>
        </w:rPr>
        <w:t xml:space="preserve"> 134</w:t>
      </w:r>
    </w:p>
    <w:p w:rsidR="00555F82" w:rsidRDefault="00E543CD" w:rsidP="009F32D4">
      <w:pPr>
        <w:spacing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543CD" w:rsidRDefault="00E543CD" w:rsidP="00E543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55F82" w:rsidRDefault="00E543CD" w:rsidP="00E54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5F82">
        <w:rPr>
          <w:rFonts w:ascii="Times New Roman" w:hAnsi="Times New Roman" w:cs="Times New Roman"/>
          <w:sz w:val="28"/>
          <w:szCs w:val="28"/>
        </w:rPr>
        <w:t xml:space="preserve"> порядке участия муниципального образования </w:t>
      </w:r>
      <w:r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 w:rsidR="00555F82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</w:t>
      </w:r>
    </w:p>
    <w:p w:rsidR="00E543CD" w:rsidRDefault="00E543CD" w:rsidP="00E54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F82" w:rsidRPr="00EF08DF" w:rsidRDefault="00555F82" w:rsidP="00241E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08D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правовые и организационные основы участия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межмуниципальном сотрудничестве.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Правовое положение, порядок создания, деятельности, реорганизации и ликвидации организаций межмуниципального сотрудничества как юридических лиц определяются Гражданским кодексом Российской Федерации, Федеральными законами «О некоммерческих организациях», «Об акционерных обществах», «Об обществах с ограниченной ответственностью», иными федеральными законами.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участием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организациями межмуниципального сотрудничества понимается участие представителей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высших органах управления, иных создаваемых в соответствии с гражданским законодательством и учредительными документами органах управления организации межмуниципального сотрудничества, осуществляемое от имени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интересах всего местного сообщества.</w:t>
      </w:r>
      <w:proofErr w:type="gramEnd"/>
    </w:p>
    <w:p w:rsidR="00555F82" w:rsidRPr="00EF08DF" w:rsidRDefault="00555F82" w:rsidP="00241E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08DF">
        <w:rPr>
          <w:rFonts w:ascii="Times New Roman" w:hAnsi="Times New Roman" w:cs="Times New Roman"/>
          <w:b/>
          <w:sz w:val="28"/>
          <w:szCs w:val="28"/>
        </w:rPr>
        <w:t xml:space="preserve">. Принципы участия муниципального образования </w:t>
      </w:r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 w:rsidRPr="00EF08DF">
        <w:rPr>
          <w:rFonts w:ascii="Times New Roman" w:hAnsi="Times New Roman" w:cs="Times New Roman"/>
          <w:b/>
          <w:sz w:val="28"/>
          <w:szCs w:val="28"/>
        </w:rPr>
        <w:t xml:space="preserve"> в организациях межмуниципального сотрудничества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участвует в организациях межмуниципального сотрудничества, руководствуясь следующими принципами: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целевое участие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максимального социального и экономического эффекта участия в межмуниципальных организациях;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планирование и прогнозирование социальных и экономических результатов, потенциальных рисков и издержек участия в организациях межмуниципального сотрудничества.</w:t>
      </w:r>
    </w:p>
    <w:p w:rsidR="00241E50" w:rsidRDefault="00241E50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82" w:rsidRPr="00EF08DF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D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F08DF">
        <w:rPr>
          <w:rFonts w:ascii="Times New Roman" w:hAnsi="Times New Roman" w:cs="Times New Roman"/>
          <w:b/>
          <w:sz w:val="28"/>
          <w:szCs w:val="28"/>
        </w:rPr>
        <w:t xml:space="preserve">. Цели участия муниципального образования </w:t>
      </w:r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сельское поселение» </w:t>
      </w:r>
      <w:r w:rsidRPr="00EF08DF">
        <w:rPr>
          <w:rFonts w:ascii="Times New Roman" w:hAnsi="Times New Roman" w:cs="Times New Roman"/>
          <w:b/>
          <w:sz w:val="28"/>
          <w:szCs w:val="28"/>
        </w:rPr>
        <w:t>в организациях межмуниципального сотрудничества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участия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 являются: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деятельности и организация взаимодействия муниципальных образований, органов и должностных лиц местного самоуправления в Республике Адыгея и Российской Федерации;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выражение, представление и защита общих интересов муниципальных образований, а также объединение финансовых средств, материально-технических, организационных, интеллектуальных и иных ресурсов для совместного решения вопросов местного значения;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интересов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федеральных органах государственной власти;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местного самоуправления;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выражение позиции и интересов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опытом в области организации и осуществления местного самоуправления;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решения вопросов местного значения;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условий стабильного развития экономики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интересах повышения жизненного уровня населения;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с международными организациями и иностранными юридическими лицами.</w:t>
      </w:r>
    </w:p>
    <w:p w:rsidR="00241E50" w:rsidRDefault="00241E50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82" w:rsidRPr="00EF08DF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D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F08DF">
        <w:rPr>
          <w:rFonts w:ascii="Times New Roman" w:hAnsi="Times New Roman" w:cs="Times New Roman"/>
          <w:b/>
          <w:sz w:val="28"/>
          <w:szCs w:val="28"/>
        </w:rPr>
        <w:t xml:space="preserve">. Принятие решения об участии муниципального образования </w:t>
      </w:r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 w:rsidRPr="00EF08DF">
        <w:rPr>
          <w:rFonts w:ascii="Times New Roman" w:hAnsi="Times New Roman" w:cs="Times New Roman"/>
          <w:b/>
          <w:sz w:val="28"/>
          <w:szCs w:val="28"/>
        </w:rPr>
        <w:t xml:space="preserve"> в организации межмуниципального сотрудничества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участии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межмуниципального сотрудничества принимается Советом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решения Совета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об участии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межмуниципального сотрудничества может быть внесен на рассмотрение в Совет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депутатами Совета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принятии решения об участии в организациях межмуниципального сотрудничества Советом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рассматриваются: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учредительные документы (проекты учредительных документов) организации межмуниципального сотрудничества;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характеризующие возможности организации межмуниципального сотрудничества;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участия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межмуниципального сотрудничества;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иные документы, предусмотренные действующим законодательством и муниципальными правовыми актами.</w:t>
      </w:r>
    </w:p>
    <w:p w:rsidR="00EF08DF" w:rsidRDefault="00EF08DF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обсуждению вопроса об обоснованности и целесообразности участия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учреждаемой организации межмуниципального сотрудничества Совет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 w:rsidR="00346F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привлекать в установленном порядке представителей муниципальных образований - соучредителей межмуниципальной организации, независимых экспертов и лиц, имеющих профессиональные навыки и практический опыт работы в соответствующей сфере, запрашивать любые необходимые сведения у органов и должностных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связанные с формированием имущества учреждаемой организации, текущим финансированием ее деятельности, рассматриваются с участием структурных подразделений администрации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 в компетенцию которых входят указанные вопросы.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Совета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об участии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 должно содержать следующие положения: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органов и (или) должностных лиц, уполномоченных представлять интересы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 разрешении вопросов, связанных с совместной деятельностью соучредителей по учреждению организации межмуниципального сотрудничества (разработка учредительных документов, подготовка и проведение учредительного собрания, регистрация организации, иные вопросы, возникающие в процессе учреждения организации межмуниципального сотрудничества);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полномочий представителей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 в том числе перечень вопросов, требующих предварительного согласования при осуществлении функций представителя;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муниципального имущества, вносимого в качестве доли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уставной капитал при создании организаций межмуниципального сотрудничества.</w:t>
      </w:r>
    </w:p>
    <w:p w:rsidR="00EF08DF" w:rsidRDefault="00EF08DF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Решение об участии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межмуниципального сотрудничества принимается большинством голосов от установленного состава Совета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F82" w:rsidRPr="00EF08DF" w:rsidRDefault="00555F82" w:rsidP="00241E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08DF">
        <w:rPr>
          <w:rFonts w:ascii="Times New Roman" w:hAnsi="Times New Roman" w:cs="Times New Roman"/>
          <w:b/>
          <w:sz w:val="28"/>
          <w:szCs w:val="28"/>
        </w:rPr>
        <w:t xml:space="preserve">. Участие муниципального образования </w:t>
      </w:r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EF08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сельское поселение» </w:t>
      </w:r>
      <w:r w:rsidRPr="00EF08DF">
        <w:rPr>
          <w:rFonts w:ascii="Times New Roman" w:hAnsi="Times New Roman" w:cs="Times New Roman"/>
          <w:b/>
          <w:sz w:val="28"/>
          <w:szCs w:val="28"/>
        </w:rPr>
        <w:t>в организациях межмуниципального сотрудничества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целях осуществления межмуниципального сотрудничества в соответствии с Уставом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или уполномоченное им по доверенности лицо: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подписывает от имени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учредительные документы межмуниципальных организаций;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представляет муниципальное образование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отношениях с межмуниципальными организациями;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заключает от имени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договоры и соглашения;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осуществляет иные полномочия, установленные законодательством и учредительными документами организации межмуниципального сотрудничества.</w:t>
      </w:r>
    </w:p>
    <w:p w:rsidR="00EF08DF" w:rsidRDefault="00EF08DF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связи с участием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сотрудничества, органы местного самоуправления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 могут заключать договоры и соглашения с органами местного самоуправления иных муниципальных образований.</w:t>
      </w:r>
    </w:p>
    <w:p w:rsidR="00555F82" w:rsidRPr="00EF08DF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D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F08DF">
        <w:rPr>
          <w:rFonts w:ascii="Times New Roman" w:hAnsi="Times New Roman" w:cs="Times New Roman"/>
          <w:b/>
          <w:sz w:val="28"/>
          <w:szCs w:val="28"/>
        </w:rPr>
        <w:t>. Реорганизация (ликвидация), выход из состава участников организации межмуниципального сотрудничества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 реорганизации (ликвидации), выходе из состава участников организации межмуниципального сотрудничества, принимается Советом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представления главы или депутатов Совета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8DF" w:rsidRDefault="00EF08DF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 реорганизации (ликвидации), выходе из состава участников организации межмуниципального сотрудничества принимается в случае: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несоответствия деятельности организации межмуниципального сотрудничества целям, для достижения которых муниципальное образование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 w:rsidR="00346F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данной организации;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неэффективности деятельности организации межмуниципального сотрудничества;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достижения целей, ради которых муниципальное образование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участвует в организации межмуниципального сотрудничества;</w:t>
      </w:r>
    </w:p>
    <w:p w:rsidR="00555F82" w:rsidRDefault="00555F82" w:rsidP="0024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невозможность достижения целей, ради которых муниципальное образование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участвует в организации межмуниципального сотрудничества;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иных случаях.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рассмотрении вопроса о реорганизации (ликвидации), выходе из состава участников организации межмуниципального сотрудничества Совет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может привлекать в установленном порядке заинтересованных лиц, запрашивать любые необходимые сведения у органов и должностных лиц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F82" w:rsidRDefault="00555F82" w:rsidP="00241E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об инициировании вопроса о реорганизации (ликвидации), решение о выходе из состава участников организации межмуниципального сотрудничества принимается большинством голосов от установленного состава Совета народных депутатов муниципального образования </w:t>
      </w:r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Дукмасовское</w:t>
      </w:r>
      <w:proofErr w:type="spellEnd"/>
      <w:r w:rsidR="00346FD8" w:rsidRPr="00DF1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A19" w:rsidRDefault="00DC6A19" w:rsidP="00241E50">
      <w:pPr>
        <w:spacing w:line="240" w:lineRule="auto"/>
      </w:pPr>
    </w:p>
    <w:p w:rsidR="00DC6A19" w:rsidRDefault="00DC6A19" w:rsidP="00DC6A19">
      <w:pPr>
        <w:spacing w:after="0" w:line="240" w:lineRule="auto"/>
        <w:rPr>
          <w:rFonts w:ascii="Times New Roman" w:hAnsi="Times New Roman" w:cs="Times New Roman"/>
        </w:rPr>
      </w:pPr>
    </w:p>
    <w:p w:rsidR="00346FD8" w:rsidRDefault="00346FD8" w:rsidP="00DC6A19">
      <w:pPr>
        <w:spacing w:after="0" w:line="240" w:lineRule="auto"/>
        <w:rPr>
          <w:rFonts w:ascii="Times New Roman" w:hAnsi="Times New Roman" w:cs="Times New Roman"/>
        </w:rPr>
      </w:pPr>
    </w:p>
    <w:p w:rsidR="00346FD8" w:rsidRDefault="00346FD8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p w:rsidR="00241E50" w:rsidRDefault="00241E50" w:rsidP="00DC6A19">
      <w:pPr>
        <w:spacing w:after="0" w:line="240" w:lineRule="auto"/>
        <w:rPr>
          <w:rFonts w:ascii="Times New Roman" w:hAnsi="Times New Roman" w:cs="Times New Roman"/>
        </w:rPr>
      </w:pPr>
    </w:p>
    <w:sectPr w:rsidR="00241E50" w:rsidSect="00DC6A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C4"/>
    <w:rsid w:val="000F4242"/>
    <w:rsid w:val="00241E50"/>
    <w:rsid w:val="00270DC4"/>
    <w:rsid w:val="00346FD8"/>
    <w:rsid w:val="00437307"/>
    <w:rsid w:val="00483A1F"/>
    <w:rsid w:val="004C50A9"/>
    <w:rsid w:val="00555F82"/>
    <w:rsid w:val="005A2299"/>
    <w:rsid w:val="00932DE9"/>
    <w:rsid w:val="009F32D4"/>
    <w:rsid w:val="00DC6A19"/>
    <w:rsid w:val="00DF169B"/>
    <w:rsid w:val="00E543CD"/>
    <w:rsid w:val="00EF08DF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82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F73E31"/>
    <w:rPr>
      <w:b/>
      <w:bCs/>
    </w:rPr>
  </w:style>
  <w:style w:type="paragraph" w:styleId="a4">
    <w:name w:val="Normal (Web)"/>
    <w:basedOn w:val="a"/>
    <w:uiPriority w:val="99"/>
    <w:semiHidden/>
    <w:unhideWhenUsed/>
    <w:rsid w:val="004C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uiPriority w:val="99"/>
    <w:semiHidden/>
    <w:rsid w:val="004C50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uiPriority w:val="99"/>
    <w:semiHidden/>
    <w:rsid w:val="004C50A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4C50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50A9"/>
  </w:style>
  <w:style w:type="character" w:customStyle="1" w:styleId="FontStyle19">
    <w:name w:val="Font Style19"/>
    <w:uiPriority w:val="99"/>
    <w:rsid w:val="00DC6A19"/>
    <w:rPr>
      <w:rFonts w:ascii="Times New Roman" w:hAnsi="Times New Roman" w:cs="Times New Roman" w:hint="default"/>
      <w:b/>
      <w:bCs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5A229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A22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82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F73E31"/>
    <w:rPr>
      <w:b/>
      <w:bCs/>
    </w:rPr>
  </w:style>
  <w:style w:type="paragraph" w:styleId="a4">
    <w:name w:val="Normal (Web)"/>
    <w:basedOn w:val="a"/>
    <w:uiPriority w:val="99"/>
    <w:semiHidden/>
    <w:unhideWhenUsed/>
    <w:rsid w:val="004C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uiPriority w:val="99"/>
    <w:semiHidden/>
    <w:rsid w:val="004C50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uiPriority w:val="99"/>
    <w:semiHidden/>
    <w:rsid w:val="004C50A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4C50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50A9"/>
  </w:style>
  <w:style w:type="character" w:customStyle="1" w:styleId="FontStyle19">
    <w:name w:val="Font Style19"/>
    <w:uiPriority w:val="99"/>
    <w:rsid w:val="00DC6A19"/>
    <w:rPr>
      <w:rFonts w:ascii="Times New Roman" w:hAnsi="Times New Roman" w:cs="Times New Roman" w:hint="default"/>
      <w:b/>
      <w:bCs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5A229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A22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2021-02-17T08:34:00Z</cp:lastPrinted>
  <dcterms:created xsi:type="dcterms:W3CDTF">2021-01-28T06:24:00Z</dcterms:created>
  <dcterms:modified xsi:type="dcterms:W3CDTF">2021-02-17T08:34:00Z</dcterms:modified>
</cp:coreProperties>
</file>