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C87" w:rsidRPr="007D4515" w:rsidRDefault="00ED4C87" w:rsidP="007D4515">
      <w:pPr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5" w:history="1">
        <w:r w:rsidRPr="007D4515">
          <w:rPr>
            <w:rFonts w:ascii="Times New Roman" w:eastAsia="Times New Roman" w:hAnsi="Times New Roman" w:cs="Times New Roman"/>
            <w:color w:val="232462"/>
            <w:sz w:val="30"/>
            <w:szCs w:val="30"/>
            <w:u w:val="single"/>
            <w:bdr w:val="none" w:sz="0" w:space="0" w:color="auto" w:frame="1"/>
            <w:lang w:eastAsia="ru-RU"/>
          </w:rPr>
          <w:t>Обеспечение личной безопасности</w:t>
        </w:r>
      </w:hyperlink>
    </w:p>
    <w:p w:rsidR="00ED4C87" w:rsidRPr="007D4515" w:rsidRDefault="00ED4C87" w:rsidP="007D4515">
      <w:pPr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7D4515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</w:t>
      </w:r>
    </w:p>
    <w:p w:rsidR="00ED4C87" w:rsidRPr="007D4515" w:rsidRDefault="00ED4C87" w:rsidP="007D4515">
      <w:pP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D45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Может сложиться ситуация, когда Вам поступает сообщение, содержащее информацию о заложенных взрывных устройствах, о захвате людей в заложники, вымогательстве и шантаже. Как правило, фактор внезапности, возникающее паническое, а порой и шоковое состояние, да и сама полученная информация приводят к тому, что человек оказывается не в состоянии правильно отреагировать на сообщение, оценить реальность угрозы и получить максимум сведений из него.</w:t>
      </w:r>
    </w:p>
    <w:p w:rsidR="00ED4C87" w:rsidRPr="007D4515" w:rsidRDefault="00ED4C87" w:rsidP="007D4515">
      <w:pP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D4515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t>Угроза по телефону</w:t>
      </w:r>
      <w:r w:rsidRPr="007D4515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br/>
      </w:r>
      <w:r w:rsidRPr="007D45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Звонки с угрозами могут поступить лично Вам и содержать, например, требования выплатить значительную сумму денег. Если на Ваш телефон уже ранее поступали подобные звонки, или у вас есть основания считать, что они могут поступить, в обязательном порядке установите на телефон автоматический определитель номера (АОН) и звукозаписывающее устройство. При наличии АОНа сразу запишите определившийся номер телефона в тетрадь, что позволит избежать его случайной утраты.</w:t>
      </w:r>
      <w:r w:rsidRPr="007D45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При наличии звукозаписывающей аппаратуры сразу же извлеките кассету (мини</w:t>
      </w:r>
      <w:r w:rsidR="007D45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7D45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диск) с записью разговора и примите меры к ее сохранности. Обязательно установите на ее место другую кассету. Помните, что без номера звонившего и фонограммы разговора у правоохранительных органов будет крайне мало материала для работы, а также уменьшится доказательная база для использования в суде.</w:t>
      </w:r>
      <w:r w:rsidRPr="007D45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При отсутствии звукозаписывающей аппаратуры и АОНа значительную помощь правоохранительным органам для предотвращения совершения преступлений и розыска преступников окажут следующие Ваши действия:</w:t>
      </w:r>
      <w:r w:rsidRPr="007D45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Постарайтесь дословно запомнить разговор и зафиксировать его на бумаге.</w:t>
      </w:r>
      <w:r w:rsidRPr="007D45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По ходу разговора отметьте пол и возраст звонившего, особенности речи, голос (громкий   или  тихий,   низкий  или   высокий),   темп   речи   (быстрый   или   медленный), произношение   (отчетливое,   искаженное,   с   заиканием,   шепелявое,   с   акцентом   или диалектом), манера речи (развязная, с издевкой или с нецензурными выражениями)</w:t>
      </w:r>
      <w:r w:rsidRPr="007D45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Обязательно отметьте звуковой  фон  (шум автомашин  или  железнодорожного транспорта, звук теле- или радиоаппаратуры, голоса).</w:t>
      </w:r>
      <w:r w:rsidRPr="007D45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Отметьте характер звонка — городской или междугородный.</w:t>
      </w:r>
      <w:r w:rsidRPr="007D45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 Обязательно     зафиксируйте     точное      время     начала     разговора     и     его продолжительность.</w:t>
      </w:r>
      <w:r w:rsidRPr="007D45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Необходимо, если это возможно, в ходе разговора получить ответы на следующие вопросы:</w:t>
      </w:r>
      <w:r w:rsidRPr="007D45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Куда, кому, по какому телефону звонит этот человек?</w:t>
      </w:r>
      <w:r w:rsidRPr="007D45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Какие конкретные требования он выдвигает?</w:t>
      </w:r>
      <w:r w:rsidRPr="007D45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Выдвигает  ли  требования  он  лично,  или  выступает  в  роли  посредника,  или представляет какую-то группу лиц?</w:t>
      </w:r>
      <w:r w:rsidRPr="007D45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На каких условиях он согласен отказаться от задуманного?</w:t>
      </w:r>
      <w:r w:rsidRPr="007D45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Как и когда с ним можно связаться?</w:t>
      </w:r>
      <w:r w:rsidRPr="007D45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Кому вы можете или должны сообщить об этом звонке?</w:t>
      </w:r>
      <w:r w:rsidRPr="007D45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Постарайтесь добиться от звонящего максимально возможного промежутка времени для принятия Вами решений по "удовлетворению его требований" или совершения каких-либо иных действий. Не бойтесь запугиваний преступников, по окончании разговора немедленно сообщите о нем в правоохранительные органы.</w:t>
      </w:r>
      <w:r w:rsidRPr="007D45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Если есть опасения, что Ваш телефон   прослушивают   преступники   —   перезвоните   с   другого   номера.   Практика показывает, что сокрытие факта подобных угроз значительно осложняет положение и способствует безнаказанному совершению преступления.</w:t>
      </w:r>
      <w:r w:rsidRPr="007D45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 Например, на Ваш телефон поступает звонок, в котором неизвестный сообщает, что Ваш дом заминирован. При ведении разговора такого рода старайтесь следовать изложенным выше рекомендациям и получить максимально возможную информацию. По его окончании немедленно сообщите эту информацию в правоохранительные органы.</w:t>
      </w:r>
    </w:p>
    <w:p w:rsidR="00ED4C87" w:rsidRPr="007D4515" w:rsidRDefault="00ED4C87" w:rsidP="007D4515">
      <w:pP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D4515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t>Угроза в письме</w:t>
      </w:r>
      <w:r w:rsidRPr="007D4515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br/>
      </w:r>
      <w:r w:rsidRPr="007D45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Угрозы в письменной форме могут поступить к Вам как по почте, так и в различного рода анонимных материалах (записках, надписях, информации на дискете и т.д.).</w:t>
      </w:r>
      <w:r w:rsidRPr="007D45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После получения такого документа обращайтесь с ним максимально осторожно.</w:t>
      </w:r>
      <w:r w:rsidRPr="007D45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Постарайтесь не оставлять на нем отпечатков своих пальцев.                                   </w:t>
      </w:r>
      <w:r w:rsidRPr="007D45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Не мните документ, не делайте на нем пометок</w:t>
      </w:r>
      <w:r w:rsidRPr="007D45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По возможности уберите его в чистый плотно закрываемый полиэтиленовый пакет и поместите в отдельную жесткую папку.</w:t>
      </w:r>
      <w:r w:rsidRPr="007D45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Если документ поступил в конверте, его вскрытие производите только с левой или правой стороны, аккуратно отрезая кромки ножницами</w:t>
      </w:r>
      <w:r w:rsidRPr="007D45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Сохраняйте все: сам документ с текстом, любые вложения, конверт и упаковку, — ничего не выбрасывайте.</w:t>
      </w:r>
      <w:r w:rsidRPr="007D45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Не расширяйте круг лиц, знакомых с содержанием документа</w:t>
      </w:r>
      <w:r w:rsidRPr="007D45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•    Все это поможет правоохранительным органам при проведении последующих криминалистических исследований. Прием от граждан анонимных материалов, содержащих различного рода угрозы и требования, оформляется их письменным заявлением или протоколом принятия устного заявления о получении или обнаружении таких материалов.</w:t>
      </w:r>
    </w:p>
    <w:sectPr w:rsidR="00ED4C87" w:rsidRPr="007D4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74D5F"/>
    <w:multiLevelType w:val="multilevel"/>
    <w:tmpl w:val="01B2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87"/>
    <w:rsid w:val="003B280F"/>
    <w:rsid w:val="007D4515"/>
    <w:rsid w:val="00C353F5"/>
    <w:rsid w:val="00E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8B5D"/>
  <w15:chartTrackingRefBased/>
  <w15:docId w15:val="{8889F6CB-4B1A-4386-B242-636E39A6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D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shmr.ru/index.php/administratsiya/protivodejstvie-terrorizmu-i-ekstremizmu/rekomendatsii-naseleniyu/1686-obespechenie-lichnoj-bezopas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2017-02-10T06:30:00Z</dcterms:created>
  <dcterms:modified xsi:type="dcterms:W3CDTF">2017-02-10T10:37:00Z</dcterms:modified>
</cp:coreProperties>
</file>