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F7" w:rsidRDefault="00B331F7" w:rsidP="00B331F7">
      <w:pPr>
        <w:rPr>
          <w:sz w:val="28"/>
          <w:szCs w:val="28"/>
        </w:rPr>
      </w:pPr>
      <w:r>
        <w:rPr>
          <w:noProof/>
        </w:rPr>
        <w:drawing>
          <wp:anchor distT="0" distB="0" distL="114300" distR="114300" simplePos="0" relativeHeight="251656704" behindDoc="1" locked="0" layoutInCell="1" allowOverlap="1">
            <wp:simplePos x="0" y="0"/>
            <wp:positionH relativeFrom="column">
              <wp:posOffset>4229100</wp:posOffset>
            </wp:positionH>
            <wp:positionV relativeFrom="paragraph">
              <wp:posOffset>-257175</wp:posOffset>
            </wp:positionV>
            <wp:extent cx="838200" cy="990600"/>
            <wp:effectExtent l="0" t="0" r="0" b="0"/>
            <wp:wrapNone/>
            <wp:docPr id="2" name="Рисунок 2"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Дукмасов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E66C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75pt;margin-top:-21.75pt;width:81pt;height:80.45pt;z-index:-251657728;mso-wrap-edited:f;mso-position-horizontal-relative:text;mso-position-vertical-relative:text" wrapcoords="-281 0 -281 21304 21600 21304 21600 0 -281 0">
            <v:imagedata r:id="rId7" o:title=""/>
            <w10:wrap type="tight"/>
          </v:shape>
          <o:OLEObject Type="Embed" ProgID="MSPhotoEd.3" ShapeID="_x0000_s1029" DrawAspect="Content" ObjectID="_1463316091" r:id="rId8"/>
        </w:pict>
      </w:r>
      <w:r w:rsidR="005F0131">
        <w:rPr>
          <w:sz w:val="28"/>
          <w:szCs w:val="28"/>
        </w:rPr>
        <w:t xml:space="preserve">                 </w:t>
      </w:r>
      <w:r>
        <w:rPr>
          <w:sz w:val="28"/>
          <w:szCs w:val="28"/>
        </w:rPr>
        <w:t xml:space="preserve"> </w:t>
      </w:r>
      <w:r>
        <w:rPr>
          <w:b/>
        </w:rPr>
        <w:t>Российская  Федерация</w:t>
      </w:r>
    </w:p>
    <w:p w:rsidR="00B331F7" w:rsidRDefault="00B331F7" w:rsidP="00B331F7">
      <w:pPr>
        <w:rPr>
          <w:b/>
        </w:rPr>
      </w:pPr>
      <w:r>
        <w:rPr>
          <w:b/>
        </w:rPr>
        <w:t xml:space="preserve">                        Республика Адыгея</w:t>
      </w:r>
    </w:p>
    <w:p w:rsidR="00B331F7" w:rsidRDefault="00B331F7" w:rsidP="00B331F7">
      <w:pPr>
        <w:rPr>
          <w:b/>
          <w:szCs w:val="24"/>
        </w:rPr>
      </w:pPr>
      <w:r>
        <w:rPr>
          <w:b/>
        </w:rPr>
        <w:t>Администрация муниципального образования</w:t>
      </w:r>
    </w:p>
    <w:p w:rsidR="00B331F7" w:rsidRDefault="00B331F7" w:rsidP="00B331F7">
      <w:pPr>
        <w:rPr>
          <w:b/>
        </w:rPr>
      </w:pPr>
      <w:r>
        <w:rPr>
          <w:b/>
        </w:rPr>
        <w:t xml:space="preserve">          «</w:t>
      </w:r>
      <w:proofErr w:type="spellStart"/>
      <w:r>
        <w:rPr>
          <w:b/>
        </w:rPr>
        <w:t>Дукмасовское</w:t>
      </w:r>
      <w:proofErr w:type="spellEnd"/>
      <w:r>
        <w:rPr>
          <w:b/>
        </w:rPr>
        <w:t xml:space="preserve"> сельское поселение»</w:t>
      </w:r>
    </w:p>
    <w:p w:rsidR="00B331F7" w:rsidRDefault="00B331F7" w:rsidP="00B331F7">
      <w:pPr>
        <w:rPr>
          <w:b/>
          <w:sz w:val="2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123190</wp:posOffset>
                </wp:positionV>
                <wp:extent cx="65151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7pt" to="39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FNTQIAAFkEAAAOAAAAZHJzL2Uyb0RvYy54bWysVM2O0zAQviPxDlbubZLdtnS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" strokeweight="3pt"/>
            </w:pict>
          </mc:Fallback>
        </mc:AlternateContent>
      </w:r>
      <w:r>
        <w:rPr>
          <w:b/>
        </w:rPr>
        <w:t xml:space="preserve">                  </w:t>
      </w:r>
      <w:bookmarkStart w:id="0" w:name="_GoBack"/>
      <w:bookmarkEnd w:id="0"/>
    </w:p>
    <w:p w:rsidR="00B331F7" w:rsidRDefault="00B331F7" w:rsidP="00B331F7">
      <w:pPr>
        <w:rPr>
          <w:b/>
        </w:rPr>
      </w:pPr>
      <w:r>
        <w:rPr>
          <w:b/>
          <w:sz w:val="20"/>
        </w:rPr>
        <w:t xml:space="preserve">             </w:t>
      </w:r>
      <w:r>
        <w:rPr>
          <w:b/>
        </w:rPr>
        <w:t xml:space="preserve">                                                                                   </w:t>
      </w:r>
    </w:p>
    <w:p w:rsidR="00B331F7" w:rsidRPr="002D525A" w:rsidRDefault="00B331F7" w:rsidP="00B331F7">
      <w:r>
        <w:t xml:space="preserve">х. </w:t>
      </w:r>
      <w:proofErr w:type="spellStart"/>
      <w:r>
        <w:t>Дукмасов</w:t>
      </w:r>
      <w:proofErr w:type="spellEnd"/>
      <w:r>
        <w:t xml:space="preserve">                                                                                                 </w:t>
      </w:r>
      <w:r w:rsidRPr="002D525A">
        <w:t>2</w:t>
      </w:r>
      <w:r w:rsidR="00E66C32">
        <w:t>8</w:t>
      </w:r>
      <w:r w:rsidRPr="002D525A">
        <w:t>.0</w:t>
      </w:r>
      <w:r w:rsidR="00E66C32">
        <w:t>5</w:t>
      </w:r>
      <w:r w:rsidRPr="002D525A">
        <w:t>.2014г.</w:t>
      </w:r>
    </w:p>
    <w:p w:rsidR="00B331F7" w:rsidRPr="002D525A" w:rsidRDefault="00B331F7" w:rsidP="00B331F7">
      <w:pPr>
        <w:rPr>
          <w:szCs w:val="24"/>
        </w:rPr>
      </w:pPr>
      <w:r w:rsidRPr="002D525A">
        <w:t xml:space="preserve">                                                                                              </w:t>
      </w:r>
      <w:r w:rsidR="002D525A" w:rsidRPr="002D525A">
        <w:t xml:space="preserve">                            № </w:t>
      </w:r>
      <w:r w:rsidR="00E66C32">
        <w:t>34</w:t>
      </w:r>
      <w:r w:rsidR="00E7087F">
        <w:t>-п</w:t>
      </w:r>
    </w:p>
    <w:p w:rsidR="00B331F7" w:rsidRDefault="00B331F7" w:rsidP="00B331F7"/>
    <w:p w:rsidR="00B331F7" w:rsidRDefault="00B331F7" w:rsidP="00B331F7">
      <w:pPr>
        <w:rPr>
          <w:color w:val="FF0000"/>
        </w:rPr>
      </w:pPr>
    </w:p>
    <w:p w:rsidR="00B331F7" w:rsidRDefault="00B331F7" w:rsidP="00B331F7">
      <w:pPr>
        <w:pStyle w:val="1"/>
        <w:rPr>
          <w:rFonts w:ascii="Times New Roman" w:hAnsi="Times New Roman" w:cs="Times New Roman"/>
          <w:color w:val="auto"/>
        </w:rPr>
      </w:pPr>
      <w:r>
        <w:rPr>
          <w:rFonts w:ascii="Times New Roman" w:hAnsi="Times New Roman" w:cs="Times New Roman"/>
        </w:rPr>
        <w:t>ПОСТАНОВЛЕНИЕ</w:t>
      </w:r>
    </w:p>
    <w:p w:rsidR="00B331F7" w:rsidRDefault="00B331F7" w:rsidP="00B331F7">
      <w:pPr>
        <w:jc w:val="center"/>
      </w:pPr>
      <w:r>
        <w:t>администрации  муниципального образования</w:t>
      </w:r>
    </w:p>
    <w:p w:rsidR="00B331F7" w:rsidRDefault="00B331F7" w:rsidP="00B331F7">
      <w:pPr>
        <w:jc w:val="center"/>
      </w:pPr>
      <w:r>
        <w:t>«</w:t>
      </w:r>
      <w:proofErr w:type="spellStart"/>
      <w:r>
        <w:t>Дукмасовское</w:t>
      </w:r>
      <w:proofErr w:type="spellEnd"/>
      <w:r>
        <w:t xml:space="preserve"> сельское поселение»</w:t>
      </w:r>
    </w:p>
    <w:p w:rsidR="00384DAC" w:rsidRDefault="00384DAC" w:rsidP="00384DAC">
      <w:pPr>
        <w:pStyle w:val="a5"/>
        <w:spacing w:after="0" w:line="360" w:lineRule="exact"/>
        <w:jc w:val="center"/>
        <w:rPr>
          <w:sz w:val="28"/>
          <w:szCs w:val="28"/>
        </w:rPr>
      </w:pPr>
    </w:p>
    <w:p w:rsidR="00384DAC" w:rsidRPr="00E2520C" w:rsidRDefault="005F0131" w:rsidP="005F0131">
      <w:pPr>
        <w:rPr>
          <w:bCs/>
          <w:szCs w:val="24"/>
        </w:rPr>
      </w:pPr>
      <w:r w:rsidRPr="005F0131">
        <w:rPr>
          <w:szCs w:val="24"/>
        </w:rPr>
        <w:t>О внесении изменений и дополнений</w:t>
      </w:r>
      <w:r>
        <w:rPr>
          <w:sz w:val="28"/>
          <w:szCs w:val="28"/>
        </w:rPr>
        <w:t xml:space="preserve"> </w:t>
      </w:r>
      <w:r w:rsidRPr="005F0131">
        <w:rPr>
          <w:szCs w:val="24"/>
        </w:rPr>
        <w:t xml:space="preserve">в </w:t>
      </w:r>
      <w:r>
        <w:rPr>
          <w:szCs w:val="24"/>
        </w:rPr>
        <w:t xml:space="preserve">                                                                                     </w:t>
      </w:r>
      <w:r w:rsidRPr="005F0131">
        <w:rPr>
          <w:szCs w:val="24"/>
        </w:rPr>
        <w:t>Постановление № 7-п от 12.03.2014года»</w:t>
      </w:r>
      <w:r>
        <w:rPr>
          <w:sz w:val="28"/>
          <w:szCs w:val="28"/>
        </w:rPr>
        <w:t xml:space="preserve"> </w:t>
      </w:r>
      <w:r w:rsidR="00384DAC" w:rsidRPr="00E2520C">
        <w:rPr>
          <w:szCs w:val="24"/>
        </w:rPr>
        <w:t>Об</w:t>
      </w:r>
      <w:r>
        <w:rPr>
          <w:szCs w:val="24"/>
        </w:rPr>
        <w:t xml:space="preserve">                                                                               </w:t>
      </w:r>
      <w:r w:rsidR="00384DAC" w:rsidRPr="00E2520C">
        <w:rPr>
          <w:szCs w:val="24"/>
        </w:rPr>
        <w:t xml:space="preserve"> утверждении Положения </w:t>
      </w:r>
      <w:r w:rsidR="00384DAC" w:rsidRPr="00E2520C">
        <w:rPr>
          <w:bCs/>
          <w:szCs w:val="24"/>
        </w:rPr>
        <w:t xml:space="preserve">об осуществлении </w:t>
      </w:r>
    </w:p>
    <w:p w:rsidR="00384DAC" w:rsidRPr="00E2520C" w:rsidRDefault="00384DAC" w:rsidP="00384DAC">
      <w:pPr>
        <w:jc w:val="both"/>
        <w:rPr>
          <w:bCs/>
          <w:iCs/>
          <w:szCs w:val="24"/>
        </w:rPr>
      </w:pPr>
      <w:r w:rsidRPr="00E2520C">
        <w:rPr>
          <w:bCs/>
          <w:szCs w:val="24"/>
        </w:rPr>
        <w:t xml:space="preserve">закупок товаров, работ, услуг </w:t>
      </w:r>
      <w:r w:rsidRPr="00E2520C">
        <w:rPr>
          <w:bCs/>
          <w:iCs/>
          <w:szCs w:val="24"/>
        </w:rPr>
        <w:t xml:space="preserve">для обеспечения </w:t>
      </w:r>
    </w:p>
    <w:p w:rsidR="00384DAC" w:rsidRPr="00E2520C" w:rsidRDefault="00384DAC" w:rsidP="00384DAC">
      <w:pPr>
        <w:jc w:val="both"/>
        <w:rPr>
          <w:bCs/>
          <w:szCs w:val="24"/>
        </w:rPr>
      </w:pPr>
      <w:r w:rsidRPr="00E2520C">
        <w:rPr>
          <w:bCs/>
          <w:szCs w:val="24"/>
        </w:rPr>
        <w:t xml:space="preserve">нужд заказчиков муниципального образования </w:t>
      </w:r>
    </w:p>
    <w:p w:rsidR="00384DAC" w:rsidRPr="00E2520C" w:rsidRDefault="00B331F7" w:rsidP="00384DAC">
      <w:pPr>
        <w:jc w:val="both"/>
        <w:rPr>
          <w:b/>
          <w:szCs w:val="24"/>
        </w:rPr>
      </w:pPr>
      <w:r w:rsidRPr="00E2520C">
        <w:rPr>
          <w:bCs/>
          <w:szCs w:val="24"/>
        </w:rPr>
        <w:t>«</w:t>
      </w:r>
      <w:proofErr w:type="spellStart"/>
      <w:r w:rsidRPr="00E2520C">
        <w:rPr>
          <w:bCs/>
          <w:szCs w:val="24"/>
        </w:rPr>
        <w:t>Дукмасовское</w:t>
      </w:r>
      <w:proofErr w:type="spellEnd"/>
      <w:r w:rsidRPr="00E2520C">
        <w:rPr>
          <w:bCs/>
          <w:szCs w:val="24"/>
        </w:rPr>
        <w:t xml:space="preserve"> сельское поселение</w:t>
      </w:r>
      <w:r w:rsidR="00384DAC" w:rsidRPr="00E2520C">
        <w:rPr>
          <w:bCs/>
          <w:szCs w:val="24"/>
        </w:rPr>
        <w:t>»</w:t>
      </w:r>
    </w:p>
    <w:p w:rsidR="00384DAC" w:rsidRPr="00E2520C" w:rsidRDefault="00384DAC" w:rsidP="00384DAC">
      <w:pPr>
        <w:ind w:right="6425"/>
        <w:rPr>
          <w:szCs w:val="24"/>
        </w:rPr>
      </w:pPr>
    </w:p>
    <w:p w:rsidR="00384DAC" w:rsidRPr="00E2520C" w:rsidRDefault="005F0131" w:rsidP="00B331F7">
      <w:pPr>
        <w:jc w:val="both"/>
        <w:rPr>
          <w:b/>
          <w:szCs w:val="24"/>
        </w:rPr>
      </w:pPr>
      <w:r>
        <w:rPr>
          <w:szCs w:val="24"/>
        </w:rPr>
        <w:t xml:space="preserve">        </w:t>
      </w:r>
      <w:r w:rsidR="00384DAC" w:rsidRPr="00E2520C">
        <w:rPr>
          <w:szCs w:val="24"/>
        </w:rPr>
        <w:t xml:space="preserve">В соответствии с </w:t>
      </w:r>
      <w:r>
        <w:rPr>
          <w:szCs w:val="24"/>
        </w:rPr>
        <w:t>Протестом прокуратуры Шовгеновского района № 7/3-2014 от 08.05.2014года</w:t>
      </w:r>
      <w:r w:rsidR="00B331F7" w:rsidRPr="00E2520C">
        <w:rPr>
          <w:bCs/>
          <w:szCs w:val="24"/>
        </w:rPr>
        <w:t xml:space="preserve">, администрация </w:t>
      </w:r>
      <w:r w:rsidR="00B331F7" w:rsidRPr="00E2520C">
        <w:rPr>
          <w:szCs w:val="24"/>
        </w:rPr>
        <w:t xml:space="preserve">муниципального образования </w:t>
      </w:r>
      <w:r w:rsidR="00B331F7" w:rsidRPr="00E2520C">
        <w:rPr>
          <w:bCs/>
          <w:szCs w:val="24"/>
        </w:rPr>
        <w:t>«</w:t>
      </w:r>
      <w:proofErr w:type="spellStart"/>
      <w:r w:rsidR="00B331F7" w:rsidRPr="00E2520C">
        <w:rPr>
          <w:bCs/>
          <w:szCs w:val="24"/>
        </w:rPr>
        <w:t>Дукмасовское</w:t>
      </w:r>
      <w:proofErr w:type="spellEnd"/>
      <w:r w:rsidR="00B331F7" w:rsidRPr="00E2520C">
        <w:rPr>
          <w:bCs/>
          <w:szCs w:val="24"/>
        </w:rPr>
        <w:t xml:space="preserve"> сельское поселение»</w:t>
      </w:r>
      <w:r w:rsidR="00B331F7" w:rsidRPr="00E2520C">
        <w:rPr>
          <w:b/>
          <w:szCs w:val="24"/>
        </w:rPr>
        <w:t xml:space="preserve">  </w:t>
      </w:r>
      <w:proofErr w:type="gramStart"/>
      <w:r w:rsidR="00384DAC" w:rsidRPr="00E2520C">
        <w:rPr>
          <w:b/>
          <w:szCs w:val="24"/>
        </w:rPr>
        <w:t>п</w:t>
      </w:r>
      <w:proofErr w:type="gramEnd"/>
      <w:r w:rsidR="00384DAC" w:rsidRPr="00E2520C">
        <w:rPr>
          <w:b/>
          <w:szCs w:val="24"/>
        </w:rPr>
        <w:t xml:space="preserve"> о с т а н о в л я </w:t>
      </w:r>
      <w:r w:rsidR="00B331F7" w:rsidRPr="00E2520C">
        <w:rPr>
          <w:b/>
          <w:szCs w:val="24"/>
        </w:rPr>
        <w:t xml:space="preserve">е т </w:t>
      </w:r>
      <w:r w:rsidR="00384DAC" w:rsidRPr="00E2520C">
        <w:rPr>
          <w:b/>
          <w:szCs w:val="24"/>
        </w:rPr>
        <w:t>:</w:t>
      </w:r>
    </w:p>
    <w:p w:rsidR="00B331F7" w:rsidRPr="00E2520C" w:rsidRDefault="00B331F7" w:rsidP="00B331F7">
      <w:pPr>
        <w:jc w:val="both"/>
        <w:rPr>
          <w:b/>
          <w:szCs w:val="24"/>
        </w:rPr>
      </w:pPr>
    </w:p>
    <w:p w:rsidR="005F0131" w:rsidRDefault="00384DAC" w:rsidP="005F0131">
      <w:pPr>
        <w:rPr>
          <w:szCs w:val="24"/>
        </w:rPr>
      </w:pPr>
      <w:r w:rsidRPr="00E2520C">
        <w:t xml:space="preserve">       1. В</w:t>
      </w:r>
      <w:r w:rsidR="005F0131">
        <w:t xml:space="preserve">нести </w:t>
      </w:r>
      <w:r w:rsidR="005F0131">
        <w:rPr>
          <w:szCs w:val="24"/>
        </w:rPr>
        <w:t xml:space="preserve"> </w:t>
      </w:r>
      <w:r w:rsidR="005F0131" w:rsidRPr="005F0131">
        <w:rPr>
          <w:szCs w:val="24"/>
        </w:rPr>
        <w:t>в Постановление № 7-п от 12.03.2014года»</w:t>
      </w:r>
      <w:r w:rsidR="005F0131">
        <w:rPr>
          <w:sz w:val="28"/>
          <w:szCs w:val="28"/>
        </w:rPr>
        <w:t xml:space="preserve"> </w:t>
      </w:r>
      <w:r w:rsidR="005F0131" w:rsidRPr="00E2520C">
        <w:rPr>
          <w:szCs w:val="24"/>
        </w:rPr>
        <w:t>Об</w:t>
      </w:r>
      <w:r w:rsidR="005F0131">
        <w:rPr>
          <w:szCs w:val="24"/>
        </w:rPr>
        <w:t xml:space="preserve">  </w:t>
      </w:r>
      <w:r w:rsidR="005F0131" w:rsidRPr="00E2520C">
        <w:rPr>
          <w:szCs w:val="24"/>
        </w:rPr>
        <w:t xml:space="preserve">утверждении Положения </w:t>
      </w:r>
      <w:r w:rsidR="005F0131" w:rsidRPr="00E2520C">
        <w:rPr>
          <w:bCs/>
          <w:szCs w:val="24"/>
        </w:rPr>
        <w:t xml:space="preserve">об осуществлении закупок товаров, работ, услуг </w:t>
      </w:r>
      <w:r w:rsidR="005F0131" w:rsidRPr="00E2520C">
        <w:rPr>
          <w:bCs/>
          <w:iCs/>
          <w:szCs w:val="24"/>
        </w:rPr>
        <w:t xml:space="preserve">для обеспечения </w:t>
      </w:r>
      <w:r w:rsidR="005F0131">
        <w:rPr>
          <w:bCs/>
          <w:szCs w:val="24"/>
        </w:rPr>
        <w:t xml:space="preserve"> </w:t>
      </w:r>
      <w:r w:rsidR="005F0131" w:rsidRPr="00E2520C">
        <w:rPr>
          <w:bCs/>
          <w:szCs w:val="24"/>
        </w:rPr>
        <w:t xml:space="preserve">нужд заказчиков </w:t>
      </w:r>
      <w:proofErr w:type="spellStart"/>
      <w:proofErr w:type="gramStart"/>
      <w:r w:rsidR="005F0131" w:rsidRPr="00E2520C">
        <w:rPr>
          <w:bCs/>
          <w:szCs w:val="24"/>
        </w:rPr>
        <w:t>муници</w:t>
      </w:r>
      <w:r w:rsidR="005F0131">
        <w:rPr>
          <w:bCs/>
          <w:szCs w:val="24"/>
        </w:rPr>
        <w:t>-</w:t>
      </w:r>
      <w:r w:rsidR="005F0131" w:rsidRPr="00E2520C">
        <w:rPr>
          <w:bCs/>
          <w:szCs w:val="24"/>
        </w:rPr>
        <w:t>пального</w:t>
      </w:r>
      <w:proofErr w:type="spellEnd"/>
      <w:proofErr w:type="gramEnd"/>
      <w:r w:rsidR="005F0131" w:rsidRPr="00E2520C">
        <w:rPr>
          <w:bCs/>
          <w:szCs w:val="24"/>
        </w:rPr>
        <w:t xml:space="preserve"> образования </w:t>
      </w:r>
      <w:r w:rsidR="005F0131">
        <w:rPr>
          <w:bCs/>
          <w:szCs w:val="24"/>
        </w:rPr>
        <w:t xml:space="preserve"> </w:t>
      </w:r>
      <w:r w:rsidR="005F0131" w:rsidRPr="00E2520C">
        <w:rPr>
          <w:bCs/>
          <w:szCs w:val="24"/>
        </w:rPr>
        <w:t>«</w:t>
      </w:r>
      <w:proofErr w:type="spellStart"/>
      <w:r w:rsidR="005F0131" w:rsidRPr="00E2520C">
        <w:rPr>
          <w:bCs/>
          <w:szCs w:val="24"/>
        </w:rPr>
        <w:t>Дукмасовское</w:t>
      </w:r>
      <w:proofErr w:type="spellEnd"/>
      <w:r w:rsidR="005F0131" w:rsidRPr="00E2520C">
        <w:rPr>
          <w:bCs/>
          <w:szCs w:val="24"/>
        </w:rPr>
        <w:t xml:space="preserve"> сельское поселение»</w:t>
      </w:r>
      <w:r w:rsidR="005F0131">
        <w:rPr>
          <w:bCs/>
          <w:szCs w:val="24"/>
        </w:rPr>
        <w:t xml:space="preserve"> следующие </w:t>
      </w:r>
      <w:r w:rsidR="005F0131">
        <w:rPr>
          <w:szCs w:val="24"/>
        </w:rPr>
        <w:t>изменения</w:t>
      </w:r>
      <w:r w:rsidR="005F0131" w:rsidRPr="005F0131">
        <w:rPr>
          <w:szCs w:val="24"/>
        </w:rPr>
        <w:t xml:space="preserve"> и дополнени</w:t>
      </w:r>
      <w:r w:rsidR="005F0131">
        <w:rPr>
          <w:szCs w:val="24"/>
        </w:rPr>
        <w:t>я:</w:t>
      </w:r>
    </w:p>
    <w:p w:rsidR="00E66C32" w:rsidRPr="005F0131" w:rsidRDefault="00E66C32" w:rsidP="005F0131">
      <w:pPr>
        <w:rPr>
          <w:bCs/>
          <w:szCs w:val="24"/>
        </w:rPr>
      </w:pPr>
    </w:p>
    <w:p w:rsidR="00384DAC" w:rsidRDefault="005F0131" w:rsidP="00384DAC">
      <w:pPr>
        <w:pStyle w:val="ConsPlusNormal"/>
        <w:widowControl/>
        <w:ind w:firstLine="0"/>
        <w:jc w:val="both"/>
        <w:rPr>
          <w:rFonts w:ascii="Times New Roman" w:hAnsi="Times New Roman" w:cs="Times New Roman"/>
          <w:b/>
        </w:rPr>
      </w:pPr>
      <w:r>
        <w:rPr>
          <w:rFonts w:ascii="Times New Roman" w:hAnsi="Times New Roman" w:cs="Times New Roman"/>
          <w:b/>
        </w:rPr>
        <w:t xml:space="preserve">1.1. Статью 5 дополнить пунктом 5.7 </w:t>
      </w:r>
      <w:r w:rsidRPr="005F0131">
        <w:rPr>
          <w:rFonts w:ascii="Times New Roman" w:hAnsi="Times New Roman" w:cs="Times New Roman"/>
        </w:rPr>
        <w:t>следующего содержания</w:t>
      </w:r>
      <w:proofErr w:type="gramStart"/>
      <w:r>
        <w:rPr>
          <w:rFonts w:ascii="Times New Roman" w:hAnsi="Times New Roman" w:cs="Times New Roman"/>
          <w:b/>
        </w:rPr>
        <w:t xml:space="preserve"> :</w:t>
      </w:r>
      <w:proofErr w:type="gramEnd"/>
    </w:p>
    <w:p w:rsidR="00E66C32" w:rsidRDefault="00E66C32" w:rsidP="00E66C32">
      <w:pPr>
        <w:jc w:val="both"/>
      </w:pPr>
      <w:r w:rsidRPr="00E66C32">
        <w:t>« 5.7.</w:t>
      </w:r>
      <w:r>
        <w:rPr>
          <w:b/>
        </w:rPr>
        <w:t xml:space="preserve"> </w:t>
      </w:r>
      <w:proofErr w:type="gramStart"/>
      <w:r>
        <w:t>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w:t>
      </w:r>
      <w:proofErr w:type="gramEnd"/>
      <w:r>
        <w:t xml:space="preserve"> </w:t>
      </w:r>
      <w:proofErr w:type="gramStart"/>
      <w:r>
        <w:t>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w:t>
      </w:r>
      <w:proofErr w:type="gramEnd"/>
      <w:r>
        <w:t xml:space="preserve"> </w:t>
      </w:r>
      <w:proofErr w:type="gramStart"/>
      <w:r>
        <w:t>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t xml:space="preserve"> </w:t>
      </w:r>
      <w:proofErr w:type="gramStart"/>
      <w:r>
        <w:t xml:space="preserve">В случае выявления в составе Единой комиссии по осуществлению закупок указанных лиц Уполномоченный орган муниципального образования обязан незамедлительно заменить их другими физическими лицами, которые лично не заинтересованы в результатах </w:t>
      </w:r>
      <w:r>
        <w:lastRenderedPageBreak/>
        <w:t>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t xml:space="preserve"> сфере закупок.</w:t>
      </w:r>
    </w:p>
    <w:p w:rsidR="005F0131" w:rsidRPr="00E2520C" w:rsidRDefault="005F0131" w:rsidP="00E66C32">
      <w:pPr>
        <w:pStyle w:val="ConsPlusNormal"/>
        <w:widowControl/>
        <w:ind w:firstLine="0"/>
        <w:jc w:val="both"/>
        <w:rPr>
          <w:rFonts w:ascii="Times New Roman" w:hAnsi="Times New Roman" w:cs="Times New Roman"/>
          <w:b/>
        </w:rPr>
      </w:pPr>
    </w:p>
    <w:p w:rsidR="00384DAC" w:rsidRPr="00E66C32" w:rsidRDefault="00384DAC" w:rsidP="00E66C32">
      <w:pPr>
        <w:jc w:val="both"/>
        <w:rPr>
          <w:b/>
          <w:szCs w:val="24"/>
        </w:rPr>
      </w:pPr>
      <w:r w:rsidRPr="00E2520C">
        <w:rPr>
          <w:szCs w:val="24"/>
        </w:rPr>
        <w:t xml:space="preserve">          2. </w:t>
      </w:r>
      <w:r w:rsidRPr="00E2520C">
        <w:t xml:space="preserve"> Контроль над исполнением настоящего постановления возложить на </w:t>
      </w:r>
      <w:r w:rsidR="001D1517" w:rsidRPr="00E2520C">
        <w:t>зам.</w:t>
      </w:r>
      <w:r w:rsidR="00E66C32">
        <w:t xml:space="preserve"> </w:t>
      </w:r>
      <w:r w:rsidR="001D1517" w:rsidRPr="00E2520C">
        <w:t>главы</w:t>
      </w:r>
      <w:r w:rsidRPr="00E2520C">
        <w:rPr>
          <w:color w:val="FF0000"/>
        </w:rPr>
        <w:t xml:space="preserve"> </w:t>
      </w:r>
      <w:r w:rsidRPr="00E2520C">
        <w:t xml:space="preserve">администрации </w:t>
      </w:r>
      <w:r w:rsidR="00B331F7" w:rsidRPr="00E2520C">
        <w:t xml:space="preserve">муниципального образования </w:t>
      </w:r>
      <w:r w:rsidR="00B331F7" w:rsidRPr="00E2520C">
        <w:rPr>
          <w:bCs/>
        </w:rPr>
        <w:t>«</w:t>
      </w:r>
      <w:proofErr w:type="spellStart"/>
      <w:r w:rsidR="00B331F7" w:rsidRPr="00E2520C">
        <w:rPr>
          <w:bCs/>
        </w:rPr>
        <w:t>Дукмасовское</w:t>
      </w:r>
      <w:proofErr w:type="spellEnd"/>
      <w:r w:rsidR="00B331F7" w:rsidRPr="00E2520C">
        <w:rPr>
          <w:bCs/>
        </w:rPr>
        <w:t xml:space="preserve"> сельское поселение»</w:t>
      </w:r>
      <w:r w:rsidRPr="00E2520C">
        <w:t xml:space="preserve"> </w:t>
      </w:r>
      <w:proofErr w:type="spellStart"/>
      <w:r w:rsidR="001D1517" w:rsidRPr="00E2520C">
        <w:t>Нар</w:t>
      </w:r>
      <w:r w:rsidR="00E66C32">
        <w:t>ожного</w:t>
      </w:r>
      <w:proofErr w:type="spellEnd"/>
      <w:r w:rsidR="00E66C32">
        <w:t xml:space="preserve"> С.В.</w:t>
      </w:r>
    </w:p>
    <w:p w:rsidR="00384DAC" w:rsidRPr="00E2520C" w:rsidRDefault="00384DAC" w:rsidP="00384DAC">
      <w:pPr>
        <w:pStyle w:val="ConsPlusNormal"/>
        <w:widowControl/>
        <w:ind w:firstLine="0"/>
        <w:jc w:val="both"/>
        <w:rPr>
          <w:rFonts w:ascii="Times New Roman" w:hAnsi="Times New Roman" w:cs="Times New Roman"/>
        </w:rPr>
      </w:pPr>
      <w:r w:rsidRPr="00E2520C">
        <w:rPr>
          <w:rFonts w:ascii="Times New Roman" w:hAnsi="Times New Roman" w:cs="Times New Roman"/>
        </w:rPr>
        <w:t xml:space="preserve">          </w:t>
      </w:r>
      <w:r w:rsidR="00E66C32">
        <w:rPr>
          <w:rFonts w:ascii="Times New Roman" w:hAnsi="Times New Roman" w:cs="Times New Roman"/>
        </w:rPr>
        <w:t>3</w:t>
      </w:r>
      <w:r w:rsidR="001D1517" w:rsidRPr="00E2520C">
        <w:rPr>
          <w:rFonts w:ascii="Times New Roman" w:hAnsi="Times New Roman" w:cs="Times New Roman"/>
        </w:rPr>
        <w:t>. Обнародовать постановление в газете «Заря».</w:t>
      </w:r>
    </w:p>
    <w:p w:rsidR="001D1517" w:rsidRPr="00E2520C" w:rsidRDefault="001D1517" w:rsidP="00384DAC">
      <w:pPr>
        <w:pStyle w:val="ConsPlusNormal"/>
        <w:widowControl/>
        <w:ind w:firstLine="0"/>
        <w:jc w:val="both"/>
        <w:rPr>
          <w:rFonts w:ascii="Times New Roman" w:hAnsi="Times New Roman" w:cs="Times New Roman"/>
        </w:rPr>
      </w:pPr>
    </w:p>
    <w:p w:rsidR="001D1517" w:rsidRDefault="001D1517" w:rsidP="00384DAC">
      <w:pPr>
        <w:pStyle w:val="ConsPlusNormal"/>
        <w:widowControl/>
        <w:ind w:firstLine="0"/>
        <w:jc w:val="both"/>
        <w:rPr>
          <w:color w:val="FF0000"/>
        </w:rPr>
      </w:pPr>
    </w:p>
    <w:p w:rsidR="00E2520C" w:rsidRDefault="00E2520C" w:rsidP="00384DAC">
      <w:pPr>
        <w:pStyle w:val="ConsPlusNormal"/>
        <w:widowControl/>
        <w:ind w:firstLine="0"/>
        <w:jc w:val="both"/>
        <w:rPr>
          <w:color w:val="FF0000"/>
        </w:rPr>
      </w:pPr>
    </w:p>
    <w:p w:rsidR="00E2520C" w:rsidRPr="00E2520C" w:rsidRDefault="00E2520C" w:rsidP="00384DAC">
      <w:pPr>
        <w:pStyle w:val="ConsPlusNormal"/>
        <w:widowControl/>
        <w:ind w:firstLine="0"/>
        <w:jc w:val="both"/>
        <w:rPr>
          <w:color w:val="FF0000"/>
        </w:rPr>
      </w:pPr>
    </w:p>
    <w:p w:rsidR="00B331F7" w:rsidRPr="00E2520C" w:rsidRDefault="00384DAC" w:rsidP="00B331F7">
      <w:pPr>
        <w:jc w:val="both"/>
        <w:rPr>
          <w:szCs w:val="24"/>
        </w:rPr>
      </w:pPr>
      <w:r w:rsidRPr="00E2520C">
        <w:rPr>
          <w:szCs w:val="24"/>
        </w:rPr>
        <w:t xml:space="preserve">Глава </w:t>
      </w:r>
      <w:r w:rsidR="00B331F7" w:rsidRPr="00E2520C">
        <w:rPr>
          <w:szCs w:val="24"/>
        </w:rPr>
        <w:t>муниципального образования</w:t>
      </w:r>
    </w:p>
    <w:p w:rsidR="00E2520C" w:rsidRDefault="00B331F7" w:rsidP="00B331F7">
      <w:pPr>
        <w:jc w:val="both"/>
        <w:rPr>
          <w:bCs/>
          <w:szCs w:val="24"/>
        </w:rPr>
      </w:pPr>
      <w:r w:rsidRPr="00E2520C">
        <w:rPr>
          <w:szCs w:val="24"/>
        </w:rPr>
        <w:t xml:space="preserve"> </w:t>
      </w:r>
      <w:r w:rsidRPr="00E2520C">
        <w:rPr>
          <w:bCs/>
          <w:szCs w:val="24"/>
        </w:rPr>
        <w:t>«</w:t>
      </w:r>
      <w:proofErr w:type="spellStart"/>
      <w:r w:rsidRPr="00E2520C">
        <w:rPr>
          <w:bCs/>
          <w:szCs w:val="24"/>
        </w:rPr>
        <w:t>Дукмасовское</w:t>
      </w:r>
      <w:proofErr w:type="spellEnd"/>
      <w:r w:rsidRPr="00E2520C">
        <w:rPr>
          <w:bCs/>
          <w:szCs w:val="24"/>
        </w:rPr>
        <w:t xml:space="preserve"> сельское поселение»                               </w:t>
      </w:r>
      <w:proofErr w:type="spellStart"/>
      <w:r w:rsidRPr="00E2520C">
        <w:rPr>
          <w:bCs/>
          <w:szCs w:val="24"/>
        </w:rPr>
        <w:t>В.П.Шикенин</w:t>
      </w:r>
      <w:proofErr w:type="spellEnd"/>
      <w:r w:rsidRPr="00E2520C">
        <w:rPr>
          <w:bCs/>
          <w:szCs w:val="24"/>
        </w:rPr>
        <w:t xml:space="preserve">  </w:t>
      </w:r>
    </w:p>
    <w:p w:rsidR="00E2520C" w:rsidRDefault="00E2520C" w:rsidP="00B331F7">
      <w:pPr>
        <w:jc w:val="both"/>
        <w:rPr>
          <w:bCs/>
          <w:szCs w:val="24"/>
        </w:rPr>
      </w:pPr>
    </w:p>
    <w:p w:rsidR="00E2520C" w:rsidRDefault="00E2520C"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66C32" w:rsidRDefault="00E66C32" w:rsidP="00B331F7">
      <w:pPr>
        <w:jc w:val="both"/>
        <w:rPr>
          <w:bCs/>
          <w:szCs w:val="24"/>
        </w:rPr>
      </w:pPr>
    </w:p>
    <w:p w:rsidR="00E2520C" w:rsidRDefault="00E2520C" w:rsidP="00B331F7">
      <w:pPr>
        <w:jc w:val="both"/>
        <w:rPr>
          <w:bCs/>
          <w:szCs w:val="24"/>
        </w:rPr>
      </w:pPr>
    </w:p>
    <w:p w:rsidR="00E2520C" w:rsidRDefault="00E2520C" w:rsidP="00B331F7">
      <w:pPr>
        <w:jc w:val="both"/>
        <w:rPr>
          <w:bCs/>
          <w:szCs w:val="24"/>
        </w:rPr>
      </w:pPr>
    </w:p>
    <w:p w:rsidR="00384DAC" w:rsidRDefault="00B331F7" w:rsidP="00B331F7">
      <w:pPr>
        <w:jc w:val="both"/>
        <w:rPr>
          <w:sz w:val="28"/>
          <w:szCs w:val="28"/>
        </w:rPr>
      </w:pPr>
      <w:r w:rsidRPr="00E2520C">
        <w:rPr>
          <w:bCs/>
          <w:szCs w:val="24"/>
        </w:rPr>
        <w:t xml:space="preserve"> </w:t>
      </w:r>
      <w:r>
        <w:rPr>
          <w:bCs/>
          <w:sz w:val="28"/>
          <w:szCs w:val="28"/>
        </w:rPr>
        <w:t xml:space="preserve"> </w:t>
      </w:r>
    </w:p>
    <w:p w:rsidR="00384DAC" w:rsidRDefault="00384DAC" w:rsidP="00B331F7">
      <w:pPr>
        <w:pStyle w:val="ConsNormal"/>
        <w:widowControl/>
        <w:ind w:firstLine="0"/>
        <w:jc w:val="right"/>
        <w:rPr>
          <w:rFonts w:eastAsia="SimSun"/>
          <w:sz w:val="24"/>
          <w:szCs w:val="24"/>
        </w:rPr>
      </w:pPr>
      <w:r>
        <w:rPr>
          <w:rFonts w:eastAsia="SimSun"/>
          <w:b/>
          <w:sz w:val="28"/>
        </w:rPr>
        <w:lastRenderedPageBreak/>
        <w:t xml:space="preserve">                                                                          </w:t>
      </w:r>
      <w:r>
        <w:rPr>
          <w:rFonts w:eastAsia="SimSun"/>
          <w:sz w:val="24"/>
          <w:szCs w:val="24"/>
        </w:rPr>
        <w:t>Приложение №1</w:t>
      </w:r>
    </w:p>
    <w:p w:rsidR="00384DAC" w:rsidRDefault="00384DAC" w:rsidP="00B331F7">
      <w:pPr>
        <w:pStyle w:val="a5"/>
        <w:spacing w:after="0"/>
        <w:jc w:val="right"/>
        <w:rPr>
          <w:rFonts w:eastAsia="SimSun"/>
        </w:rPr>
      </w:pPr>
      <w:r>
        <w:rPr>
          <w:rFonts w:eastAsia="SimSun"/>
        </w:rPr>
        <w:t xml:space="preserve">                                                                                       к постановлению администрации</w:t>
      </w:r>
    </w:p>
    <w:p w:rsidR="00B331F7" w:rsidRPr="00B331F7" w:rsidRDefault="00384DAC" w:rsidP="00B331F7">
      <w:pPr>
        <w:jc w:val="both"/>
        <w:rPr>
          <w:szCs w:val="24"/>
        </w:rPr>
      </w:pPr>
      <w:r w:rsidRPr="00B331F7">
        <w:rPr>
          <w:rFonts w:eastAsia="SimSun"/>
          <w:szCs w:val="24"/>
        </w:rPr>
        <w:t xml:space="preserve">                                                                                  </w:t>
      </w:r>
      <w:r w:rsidR="00B331F7">
        <w:rPr>
          <w:rFonts w:eastAsia="SimSun"/>
          <w:szCs w:val="24"/>
        </w:rPr>
        <w:t xml:space="preserve">                 </w:t>
      </w:r>
      <w:r w:rsidRPr="00B331F7">
        <w:rPr>
          <w:rFonts w:eastAsia="SimSun"/>
          <w:szCs w:val="24"/>
        </w:rPr>
        <w:t xml:space="preserve">     </w:t>
      </w:r>
      <w:r w:rsidR="00B331F7" w:rsidRPr="00B331F7">
        <w:rPr>
          <w:szCs w:val="24"/>
        </w:rPr>
        <w:t>муниципального образования</w:t>
      </w:r>
    </w:p>
    <w:p w:rsidR="00384DAC" w:rsidRPr="00B331F7" w:rsidRDefault="00B331F7" w:rsidP="00B331F7">
      <w:pPr>
        <w:pStyle w:val="a5"/>
        <w:spacing w:after="0"/>
        <w:jc w:val="right"/>
        <w:rPr>
          <w:rFonts w:eastAsia="SimSun"/>
        </w:rPr>
      </w:pPr>
      <w:r w:rsidRPr="00B331F7">
        <w:t xml:space="preserve"> </w:t>
      </w:r>
      <w:r w:rsidRPr="00B331F7">
        <w:rPr>
          <w:bCs/>
        </w:rPr>
        <w:t>«</w:t>
      </w:r>
      <w:proofErr w:type="spellStart"/>
      <w:r w:rsidRPr="00B331F7">
        <w:rPr>
          <w:bCs/>
        </w:rPr>
        <w:t>Дукмасовское</w:t>
      </w:r>
      <w:proofErr w:type="spellEnd"/>
      <w:r w:rsidRPr="00B331F7">
        <w:rPr>
          <w:bCs/>
        </w:rPr>
        <w:t xml:space="preserve"> сельское поселение»</w:t>
      </w:r>
    </w:p>
    <w:p w:rsidR="00384DAC" w:rsidRDefault="00384DAC" w:rsidP="00B331F7">
      <w:pPr>
        <w:pStyle w:val="a5"/>
        <w:spacing w:after="0"/>
        <w:jc w:val="right"/>
        <w:rPr>
          <w:rFonts w:eastAsia="SimSun"/>
        </w:rPr>
      </w:pPr>
      <w:r>
        <w:rPr>
          <w:rFonts w:eastAsia="SimSun"/>
        </w:rPr>
        <w:t xml:space="preserve">                                                                                       от </w:t>
      </w:r>
      <w:r w:rsidR="002D525A">
        <w:rPr>
          <w:rFonts w:eastAsia="SimSun"/>
        </w:rPr>
        <w:t>12.03.</w:t>
      </w:r>
      <w:r>
        <w:rPr>
          <w:rFonts w:eastAsia="SimSun"/>
        </w:rPr>
        <w:t xml:space="preserve">2014г. № </w:t>
      </w:r>
      <w:r w:rsidR="00E7087F">
        <w:rPr>
          <w:rFonts w:eastAsia="SimSun"/>
        </w:rPr>
        <w:t>7-п</w:t>
      </w:r>
    </w:p>
    <w:p w:rsidR="00384DAC" w:rsidRDefault="00384DAC" w:rsidP="00B331F7">
      <w:pPr>
        <w:pStyle w:val="a5"/>
        <w:spacing w:after="0"/>
        <w:jc w:val="right"/>
        <w:rPr>
          <w:u w:val="single"/>
        </w:rPr>
      </w:pPr>
    </w:p>
    <w:p w:rsidR="00384DAC" w:rsidRDefault="00384DAC" w:rsidP="00384DAC">
      <w:pPr>
        <w:pStyle w:val="a5"/>
        <w:rPr>
          <w:sz w:val="18"/>
          <w:szCs w:val="18"/>
        </w:rPr>
      </w:pPr>
    </w:p>
    <w:p w:rsidR="00384DAC" w:rsidRPr="006A01FD" w:rsidRDefault="00384DAC" w:rsidP="007A6D71">
      <w:pPr>
        <w:pStyle w:val="a5"/>
        <w:spacing w:after="0"/>
        <w:jc w:val="center"/>
        <w:rPr>
          <w:b/>
          <w:bCs/>
        </w:rPr>
      </w:pPr>
      <w:r w:rsidRPr="006A01FD">
        <w:rPr>
          <w:b/>
          <w:bCs/>
        </w:rPr>
        <w:t>ПОЛОЖЕНИЕ</w:t>
      </w:r>
    </w:p>
    <w:p w:rsidR="00B331F7" w:rsidRPr="006A01FD" w:rsidRDefault="00384DAC" w:rsidP="007A6D71">
      <w:pPr>
        <w:pStyle w:val="a5"/>
        <w:spacing w:after="0"/>
        <w:jc w:val="center"/>
        <w:rPr>
          <w:rFonts w:eastAsia="Times New Roman"/>
          <w:b/>
          <w:bCs/>
          <w:iCs/>
          <w:lang w:eastAsia="ru-RU"/>
        </w:rPr>
      </w:pPr>
      <w:r w:rsidRPr="006A01FD">
        <w:rPr>
          <w:b/>
          <w:bCs/>
        </w:rPr>
        <w:t xml:space="preserve">об осуществлении закупок товаров, работ, услуг </w:t>
      </w:r>
      <w:r w:rsidRPr="006A01FD">
        <w:rPr>
          <w:rFonts w:eastAsia="Times New Roman"/>
          <w:b/>
          <w:bCs/>
          <w:iCs/>
          <w:lang w:eastAsia="ru-RU"/>
        </w:rPr>
        <w:t>для обеспечения</w:t>
      </w:r>
    </w:p>
    <w:p w:rsidR="00384DAC" w:rsidRPr="006A01FD" w:rsidRDefault="00384DAC" w:rsidP="007A6D71">
      <w:pPr>
        <w:pStyle w:val="a5"/>
        <w:spacing w:after="0"/>
        <w:jc w:val="center"/>
        <w:rPr>
          <w:b/>
          <w:bCs/>
        </w:rPr>
      </w:pPr>
      <w:r w:rsidRPr="006A01FD">
        <w:rPr>
          <w:rFonts w:eastAsia="Times New Roman"/>
          <w:b/>
          <w:bCs/>
          <w:iCs/>
          <w:lang w:eastAsia="ru-RU"/>
        </w:rPr>
        <w:t xml:space="preserve"> </w:t>
      </w:r>
      <w:r w:rsidRPr="006A01FD">
        <w:rPr>
          <w:b/>
          <w:bCs/>
        </w:rPr>
        <w:t xml:space="preserve">нужд заказчиков муниципального образования </w:t>
      </w:r>
      <w:r w:rsidR="00B331F7" w:rsidRPr="006A01FD">
        <w:rPr>
          <w:b/>
          <w:bCs/>
        </w:rPr>
        <w:t>«</w:t>
      </w:r>
      <w:proofErr w:type="spellStart"/>
      <w:r w:rsidR="00B331F7" w:rsidRPr="006A01FD">
        <w:rPr>
          <w:b/>
          <w:bCs/>
        </w:rPr>
        <w:t>Дукмасовское</w:t>
      </w:r>
      <w:proofErr w:type="spellEnd"/>
      <w:r w:rsidR="00B331F7" w:rsidRPr="006A01FD">
        <w:rPr>
          <w:b/>
          <w:bCs/>
        </w:rPr>
        <w:t xml:space="preserve"> сельское поселение»</w:t>
      </w:r>
    </w:p>
    <w:p w:rsidR="00E66C32" w:rsidRPr="00E66C32" w:rsidRDefault="00E66C32" w:rsidP="00E66C32">
      <w:pPr>
        <w:widowControl w:val="0"/>
        <w:autoSpaceDE w:val="0"/>
        <w:autoSpaceDN w:val="0"/>
        <w:adjustRightInd w:val="0"/>
        <w:ind w:firstLine="540"/>
        <w:jc w:val="both"/>
        <w:rPr>
          <w:color w:val="7030A0"/>
          <w:szCs w:val="24"/>
        </w:rPr>
      </w:pPr>
      <w:r w:rsidRPr="00E66C32">
        <w:rPr>
          <w:b/>
          <w:bCs/>
          <w:color w:val="7030A0"/>
        </w:rPr>
        <w:t xml:space="preserve">                        (</w:t>
      </w:r>
      <w:r w:rsidRPr="00E66C32">
        <w:rPr>
          <w:bCs/>
          <w:color w:val="7030A0"/>
        </w:rPr>
        <w:t>с изменениями</w:t>
      </w:r>
      <w:r w:rsidRPr="00E66C32">
        <w:rPr>
          <w:b/>
          <w:bCs/>
          <w:color w:val="7030A0"/>
        </w:rPr>
        <w:t xml:space="preserve"> </w:t>
      </w:r>
      <w:r w:rsidRPr="00E66C32">
        <w:rPr>
          <w:color w:val="7030A0"/>
          <w:szCs w:val="24"/>
        </w:rPr>
        <w:t>Постановление № 34-п от 28.05.2014г.)</w:t>
      </w:r>
    </w:p>
    <w:p w:rsidR="00384DAC" w:rsidRPr="006A01FD" w:rsidRDefault="00384DAC" w:rsidP="00384DAC">
      <w:pPr>
        <w:pStyle w:val="a5"/>
        <w:spacing w:after="0" w:line="360" w:lineRule="exact"/>
        <w:jc w:val="center"/>
        <w:rPr>
          <w:b/>
          <w:bCs/>
        </w:rPr>
      </w:pPr>
    </w:p>
    <w:p w:rsidR="00384DAC" w:rsidRPr="006A01FD" w:rsidRDefault="007A6D71" w:rsidP="00B331F7">
      <w:pPr>
        <w:jc w:val="both"/>
        <w:rPr>
          <w:szCs w:val="24"/>
        </w:rPr>
      </w:pPr>
      <w:r>
        <w:rPr>
          <w:szCs w:val="24"/>
        </w:rPr>
        <w:t xml:space="preserve">         </w:t>
      </w:r>
      <w:proofErr w:type="gramStart"/>
      <w:r w:rsidR="00384DAC" w:rsidRPr="006A01FD">
        <w:rPr>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00384DAC" w:rsidRPr="006A01FD">
          <w:rPr>
            <w:szCs w:val="24"/>
          </w:rPr>
          <w:t>06.10.2003</w:t>
        </w:r>
      </w:smartTag>
      <w:r w:rsidR="00384DAC" w:rsidRPr="006A01FD">
        <w:rPr>
          <w:szCs w:val="24"/>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04"/>
          <w:attr w:name="Day" w:val="05"/>
          <w:attr w:name="Year" w:val="2013"/>
        </w:smartTagPr>
        <w:r w:rsidR="00384DAC" w:rsidRPr="006A01FD">
          <w:rPr>
            <w:szCs w:val="24"/>
          </w:rPr>
          <w:t>05.04.2013</w:t>
        </w:r>
      </w:smartTag>
      <w:r w:rsidR="00384DAC" w:rsidRPr="006A01FD">
        <w:rPr>
          <w:szCs w:val="24"/>
        </w:rPr>
        <w:t xml:space="preserve"> № 44-ФЗ «О </w:t>
      </w:r>
      <w:r w:rsidR="00384DAC" w:rsidRPr="006A01FD">
        <w:rPr>
          <w:bCs/>
          <w:szCs w:val="24"/>
        </w:rPr>
        <w:t xml:space="preserve">контрактной системе в сфере закупок товаров, работ, услуг для обеспечения </w:t>
      </w:r>
      <w:r w:rsidR="00384DAC" w:rsidRPr="006A01FD">
        <w:rPr>
          <w:szCs w:val="24"/>
        </w:rPr>
        <w:t>государственных и муниципальных нужд» (далее Закон № 44-ФЗ);</w:t>
      </w:r>
      <w:proofErr w:type="gramEnd"/>
      <w:r w:rsidR="00384DAC" w:rsidRPr="006A01FD">
        <w:rPr>
          <w:szCs w:val="24"/>
        </w:rPr>
        <w:t xml:space="preserve"> Уставом </w:t>
      </w:r>
      <w:r w:rsidR="00B331F7" w:rsidRPr="006A01FD">
        <w:rPr>
          <w:szCs w:val="24"/>
        </w:rPr>
        <w:t xml:space="preserve">муниципального образования </w:t>
      </w:r>
      <w:r w:rsidR="00B331F7" w:rsidRPr="006A01FD">
        <w:rPr>
          <w:bCs/>
          <w:szCs w:val="24"/>
        </w:rPr>
        <w:t>«</w:t>
      </w:r>
      <w:proofErr w:type="spellStart"/>
      <w:r w:rsidR="00B331F7" w:rsidRPr="006A01FD">
        <w:rPr>
          <w:bCs/>
          <w:szCs w:val="24"/>
        </w:rPr>
        <w:t>Дукмасовское</w:t>
      </w:r>
      <w:proofErr w:type="spellEnd"/>
      <w:r w:rsidR="00B331F7" w:rsidRPr="006A01FD">
        <w:rPr>
          <w:bCs/>
          <w:szCs w:val="24"/>
        </w:rPr>
        <w:t xml:space="preserve"> сельское поселение»</w:t>
      </w:r>
      <w:r w:rsidR="00384DAC" w:rsidRPr="006A01FD">
        <w:rPr>
          <w:szCs w:val="24"/>
        </w:rPr>
        <w:t xml:space="preserve"> устанавливается единый порядок в сфере закупок товаров, работ, услуг для обеспечения муниципальных нужд заказчиков </w:t>
      </w:r>
      <w:r w:rsidR="00B331F7" w:rsidRPr="006A01FD">
        <w:rPr>
          <w:szCs w:val="24"/>
        </w:rPr>
        <w:t xml:space="preserve">муниципального образования </w:t>
      </w:r>
      <w:r w:rsidR="00B331F7" w:rsidRPr="006A01FD">
        <w:rPr>
          <w:bCs/>
          <w:szCs w:val="24"/>
        </w:rPr>
        <w:t>«</w:t>
      </w:r>
      <w:proofErr w:type="spellStart"/>
      <w:r w:rsidR="00B331F7" w:rsidRPr="006A01FD">
        <w:rPr>
          <w:bCs/>
          <w:szCs w:val="24"/>
        </w:rPr>
        <w:t>Дукмасовское</w:t>
      </w:r>
      <w:proofErr w:type="spellEnd"/>
      <w:r w:rsidR="00B331F7" w:rsidRPr="006A01FD">
        <w:rPr>
          <w:bCs/>
          <w:szCs w:val="24"/>
        </w:rPr>
        <w:t xml:space="preserve"> сельское поселение»</w:t>
      </w:r>
      <w:r w:rsidR="00384DAC" w:rsidRPr="006A01FD">
        <w:rPr>
          <w:szCs w:val="24"/>
        </w:rPr>
        <w:t xml:space="preserve"> в целях обеспечения эффективного использования средств бюджета и внебюджетных источников финансирования. </w:t>
      </w:r>
    </w:p>
    <w:p w:rsidR="00384DAC" w:rsidRPr="006A01FD" w:rsidRDefault="00384DAC" w:rsidP="00384DAC">
      <w:pPr>
        <w:pStyle w:val="a4"/>
        <w:ind w:firstLine="770"/>
        <w:jc w:val="center"/>
        <w:rPr>
          <w:b/>
        </w:rPr>
      </w:pPr>
      <w:r w:rsidRPr="006A01FD">
        <w:rPr>
          <w:b/>
        </w:rPr>
        <w:t>1. Общие положения</w:t>
      </w:r>
    </w:p>
    <w:p w:rsidR="00384DAC" w:rsidRPr="006A01FD" w:rsidRDefault="00384DAC" w:rsidP="00384DAC">
      <w:pPr>
        <w:pStyle w:val="a4"/>
        <w:spacing w:before="0" w:beforeAutospacing="0" w:after="0" w:afterAutospacing="0"/>
        <w:ind w:firstLine="770"/>
        <w:jc w:val="both"/>
      </w:pPr>
      <w:r w:rsidRPr="006A01FD">
        <w:t xml:space="preserve">1.1.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действий, направленных на обеспечение муниципальных нужд. </w:t>
      </w:r>
    </w:p>
    <w:p w:rsidR="00384DAC" w:rsidRPr="006A01FD" w:rsidRDefault="00384DAC" w:rsidP="00384DAC">
      <w:pPr>
        <w:pStyle w:val="a4"/>
        <w:spacing w:before="0" w:beforeAutospacing="0" w:after="0" w:afterAutospacing="0"/>
        <w:ind w:firstLine="770"/>
        <w:jc w:val="both"/>
      </w:pPr>
      <w:r w:rsidRPr="006A01FD">
        <w:t>1.2. Определение поставщика (подрядчика, исполнителя) – совокупность действий, которые осуществляются заказчиками, начиная с размещения извещения об осуществлении закупки товара, работы, услуги для обеспечения муниципальных нужд либо с направления приглашения принять участие в определении поставщика (подрядчика, исполнителя) и завершаются заключением контракта.</w:t>
      </w:r>
    </w:p>
    <w:p w:rsidR="00384DAC" w:rsidRPr="006A01FD" w:rsidRDefault="00384DAC" w:rsidP="00384DAC">
      <w:pPr>
        <w:pStyle w:val="a4"/>
        <w:spacing w:before="0" w:beforeAutospacing="0" w:after="0" w:afterAutospacing="0"/>
        <w:ind w:firstLine="770"/>
        <w:jc w:val="both"/>
      </w:pPr>
      <w:r w:rsidRPr="006A01FD">
        <w:t xml:space="preserve">1.3. Закупка товара, работы, услуги для обеспечения муниципальных нужд (далее – закупка) – совокупность действий, осуществляемых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w:t>
      </w:r>
    </w:p>
    <w:p w:rsidR="00384DAC" w:rsidRPr="006A01FD" w:rsidRDefault="00384DAC" w:rsidP="00384DAC">
      <w:pPr>
        <w:pStyle w:val="a4"/>
        <w:spacing w:before="0" w:beforeAutospacing="0" w:after="0" w:afterAutospacing="0"/>
        <w:ind w:firstLine="770"/>
        <w:jc w:val="both"/>
      </w:pPr>
      <w:r w:rsidRPr="006A01FD">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84DAC" w:rsidRPr="006A01FD" w:rsidRDefault="00384DAC" w:rsidP="00384DAC">
      <w:pPr>
        <w:pStyle w:val="a4"/>
        <w:spacing w:before="0" w:beforeAutospacing="0" w:after="0" w:afterAutospacing="0"/>
        <w:ind w:firstLine="770"/>
        <w:jc w:val="both"/>
      </w:pPr>
      <w:r w:rsidRPr="006A01FD">
        <w:t xml:space="preserve">1.4. Участник закупки – любое юридическое лицо независимо от его организационно-правовой формы, формы собственности, места нахождения и места </w:t>
      </w:r>
      <w:r w:rsidRPr="006A01FD">
        <w:lastRenderedPageBreak/>
        <w:t>происхождения капитала или любое физическое лицо, в том числе зарегистрированное в качестве индивидуального предпринимателя.</w:t>
      </w:r>
    </w:p>
    <w:p w:rsidR="00384DAC" w:rsidRPr="006A01FD" w:rsidRDefault="00384DAC" w:rsidP="00384DAC">
      <w:pPr>
        <w:pStyle w:val="a4"/>
        <w:spacing w:before="0" w:beforeAutospacing="0" w:after="0" w:afterAutospacing="0"/>
        <w:ind w:firstLine="770"/>
        <w:jc w:val="both"/>
      </w:pPr>
      <w:r w:rsidRPr="006A01FD">
        <w:t>1.5.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4DAC" w:rsidRPr="006A01FD" w:rsidRDefault="00384DAC" w:rsidP="00384DAC">
      <w:pPr>
        <w:pStyle w:val="a4"/>
        <w:spacing w:before="0" w:beforeAutospacing="0" w:after="0" w:afterAutospacing="0"/>
        <w:ind w:firstLine="770"/>
        <w:jc w:val="both"/>
      </w:pPr>
      <w:r w:rsidRPr="006A01FD">
        <w:t>1.6. Заказчик – муниципальный заказчик, бюджетное учреждение, муниципальное унитарное предприятие, муниципальное автономное учреждение.</w:t>
      </w:r>
    </w:p>
    <w:p w:rsidR="00384DAC" w:rsidRPr="006A01FD" w:rsidRDefault="00384DAC" w:rsidP="00384DAC">
      <w:pPr>
        <w:pStyle w:val="a4"/>
        <w:spacing w:before="0" w:beforeAutospacing="0" w:after="0" w:afterAutospacing="0"/>
        <w:ind w:firstLine="770"/>
        <w:jc w:val="both"/>
      </w:pPr>
      <w:r w:rsidRPr="006A01FD">
        <w:t>1.7. Муниципальный контракт, гражданско-правовой договор учреждений – договор, заключенный заказчиком от имени муниципального образования, от имени учреждения в целях обеспечения муниципальных нужд или нужд  учреждений.</w:t>
      </w:r>
    </w:p>
    <w:p w:rsidR="00384DAC" w:rsidRPr="006A01FD" w:rsidRDefault="00384DAC" w:rsidP="00384DAC">
      <w:pPr>
        <w:pStyle w:val="a4"/>
        <w:spacing w:before="0" w:beforeAutospacing="0" w:after="0" w:afterAutospacing="0"/>
        <w:ind w:firstLine="770"/>
        <w:jc w:val="both"/>
      </w:pPr>
      <w:r w:rsidRPr="006A01FD">
        <w:t>1.8. Единая информационная система в сфере закупок (далее – единая информационная система) – совокупность информации, по планированию, размещению заказов и выполнению контрактов,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384DAC" w:rsidRPr="006A01FD" w:rsidRDefault="00384DAC" w:rsidP="00384DAC">
      <w:pPr>
        <w:pStyle w:val="a4"/>
        <w:spacing w:before="0" w:beforeAutospacing="0" w:after="0" w:afterAutospacing="0"/>
        <w:ind w:firstLine="770"/>
        <w:jc w:val="both"/>
      </w:pPr>
      <w:r w:rsidRPr="006A01FD">
        <w:t xml:space="preserve">1.9. Уполномоченный орган – орган местного самоуправления уполномоченный на определение поставщиков (подрядчиков, исполнителей) для обеспечения нужд заказчиков </w:t>
      </w:r>
      <w:r w:rsidR="00B331F7" w:rsidRPr="006A01FD">
        <w:t xml:space="preserve">муниципального образования </w:t>
      </w:r>
      <w:r w:rsidR="00B331F7" w:rsidRPr="006A01FD">
        <w:rPr>
          <w:bCs/>
        </w:rPr>
        <w:t>«</w:t>
      </w:r>
      <w:proofErr w:type="spellStart"/>
      <w:r w:rsidR="00B331F7" w:rsidRPr="006A01FD">
        <w:rPr>
          <w:bCs/>
        </w:rPr>
        <w:t>Дукмасовское</w:t>
      </w:r>
      <w:proofErr w:type="spellEnd"/>
      <w:r w:rsidR="00B331F7" w:rsidRPr="006A01FD">
        <w:rPr>
          <w:bCs/>
        </w:rPr>
        <w:t xml:space="preserve"> сельское поселение»</w:t>
      </w:r>
      <w:r w:rsidRPr="006A01FD">
        <w:t xml:space="preserve"> – администрация </w:t>
      </w:r>
      <w:r w:rsidR="00B331F7" w:rsidRPr="006A01FD">
        <w:t xml:space="preserve">муниципального образования </w:t>
      </w:r>
      <w:r w:rsidR="00B331F7" w:rsidRPr="006A01FD">
        <w:rPr>
          <w:bCs/>
        </w:rPr>
        <w:t>«</w:t>
      </w:r>
      <w:proofErr w:type="spellStart"/>
      <w:r w:rsidR="00B331F7" w:rsidRPr="006A01FD">
        <w:rPr>
          <w:bCs/>
        </w:rPr>
        <w:t>Дукмасовское</w:t>
      </w:r>
      <w:proofErr w:type="spellEnd"/>
      <w:r w:rsidR="00B331F7" w:rsidRPr="006A01FD">
        <w:rPr>
          <w:bCs/>
        </w:rPr>
        <w:t xml:space="preserve"> сельское поселение»</w:t>
      </w:r>
      <w:r w:rsidRPr="006A01FD">
        <w:t xml:space="preserve">. Функции уполномоченного органа от имени администрации </w:t>
      </w:r>
      <w:r w:rsidR="00B331F7" w:rsidRPr="006A01FD">
        <w:t xml:space="preserve">муниципального образования </w:t>
      </w:r>
      <w:r w:rsidR="00B331F7" w:rsidRPr="006A01FD">
        <w:rPr>
          <w:bCs/>
        </w:rPr>
        <w:t>«</w:t>
      </w:r>
      <w:proofErr w:type="spellStart"/>
      <w:r w:rsidR="00B331F7" w:rsidRPr="006A01FD">
        <w:rPr>
          <w:bCs/>
        </w:rPr>
        <w:t>Дукмасовское</w:t>
      </w:r>
      <w:proofErr w:type="spellEnd"/>
      <w:r w:rsidR="00B331F7" w:rsidRPr="006A01FD">
        <w:rPr>
          <w:bCs/>
        </w:rPr>
        <w:t xml:space="preserve"> сельское поселение»</w:t>
      </w:r>
      <w:r w:rsidRPr="006A01FD">
        <w:t xml:space="preserve"> осуществляет </w:t>
      </w:r>
      <w:r w:rsidR="001D1517" w:rsidRPr="006A01FD">
        <w:t>администрация</w:t>
      </w:r>
      <w:r w:rsidRPr="006A01FD">
        <w:t xml:space="preserve"> </w:t>
      </w:r>
      <w:r w:rsidR="00B331F7" w:rsidRPr="006A01FD">
        <w:t xml:space="preserve">муниципального образования </w:t>
      </w:r>
      <w:r w:rsidR="00B331F7" w:rsidRPr="006A01FD">
        <w:rPr>
          <w:bCs/>
        </w:rPr>
        <w:t>«</w:t>
      </w:r>
      <w:proofErr w:type="spellStart"/>
      <w:r w:rsidR="00B331F7" w:rsidRPr="006A01FD">
        <w:rPr>
          <w:bCs/>
        </w:rPr>
        <w:t>Дукмасовское</w:t>
      </w:r>
      <w:proofErr w:type="spellEnd"/>
      <w:r w:rsidR="00B331F7" w:rsidRPr="006A01FD">
        <w:rPr>
          <w:bCs/>
        </w:rPr>
        <w:t xml:space="preserve"> сельское поселение»</w:t>
      </w:r>
      <w:r w:rsidRPr="006A01FD">
        <w:t>.</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10"/>
        </w:smartTagPr>
        <w:r w:rsidRPr="006A01FD">
          <w:t>1.10.</w:t>
        </w:r>
      </w:smartTag>
      <w:r w:rsidRPr="006A01FD">
        <w:t xml:space="preserve"> Муниципальные нужды (далее – нужды заказчиков) - обеспечиваемые за счет средств местного бюджета и внебюджетных источников финансирования потребности муниципального образования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11"/>
        </w:smartTagPr>
        <w:r w:rsidRPr="006A01FD">
          <w:t>1.11.</w:t>
        </w:r>
      </w:smartTag>
      <w:r w:rsidRPr="006A01FD">
        <w:t xml:space="preserve"> Открытый конкурс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 Победителем признается лицо, предложившее лучшие условия исполнения контракта и конкурсной заявке которого присвоен первый номер.</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12"/>
        </w:smartTagPr>
        <w:r w:rsidRPr="006A01FD">
          <w:t>1.12.</w:t>
        </w:r>
      </w:smartTag>
      <w:r w:rsidRPr="006A01FD">
        <w:t xml:space="preserve"> Конкурс с ограниченным участием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определяется из числа участников закупки, прошедших </w:t>
      </w:r>
      <w:proofErr w:type="spellStart"/>
      <w:r w:rsidRPr="006A01FD">
        <w:t>предквалификационный</w:t>
      </w:r>
      <w:proofErr w:type="spellEnd"/>
      <w:r w:rsidRPr="006A01FD">
        <w:t xml:space="preserve"> отбор.</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13"/>
        </w:smartTagPr>
        <w:r w:rsidRPr="006A01FD">
          <w:t>1.13.</w:t>
        </w:r>
      </w:smartTag>
      <w:r w:rsidRPr="006A01FD">
        <w:t xml:space="preserve"> Двухэтапный конкурс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6A01FD">
        <w:lastRenderedPageBreak/>
        <w:t>предквалификационный</w:t>
      </w:r>
      <w:proofErr w:type="spellEnd"/>
      <w:r w:rsidRPr="006A01FD">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14"/>
        </w:smartTagPr>
        <w:r w:rsidRPr="006A01FD">
          <w:t>1.14.</w:t>
        </w:r>
      </w:smartTag>
      <w:r w:rsidRPr="006A01FD">
        <w:t xml:space="preserve"> Аукцион в электронной форме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её оператором, победителем признается лицо, предложившее наиболее низкую цену контракта. </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15"/>
        </w:smartTagPr>
        <w:r w:rsidRPr="006A01FD">
          <w:t>1.15.</w:t>
        </w:r>
      </w:smartTag>
      <w:r w:rsidRPr="006A01FD">
        <w:t xml:space="preserve"> Закрытые способы определения поставщиков (подрядчиков, исполнителей) – закрытый конкурс, закрытый конкурс с ограниченным участием, закрытый двухэтапный конкурс, закрытый аукцион, при которых информация о закупках сообщается заказчиком путем направления приглашений принять участие ограниченному кругу лиц. </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Minute" w:val="16"/>
          <w:attr w:name="Hour" w:val="1"/>
        </w:smartTagPr>
        <w:r w:rsidRPr="006A01FD">
          <w:t>1.16.</w:t>
        </w:r>
      </w:smartTag>
      <w:r w:rsidRPr="006A01FD">
        <w:t xml:space="preserve"> Запрос котировок - способ определения поставщика (подрядчика, исполнителя), при котором информация о потребностях заказчика в товаре, работе,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Minute" w:val="17"/>
          <w:attr w:name="Hour" w:val="1"/>
        </w:smartTagPr>
        <w:r w:rsidRPr="006A01FD">
          <w:t>1.17.</w:t>
        </w:r>
      </w:smartTag>
      <w:r w:rsidRPr="006A01FD">
        <w:t xml:space="preserve">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Minute" w:val="18"/>
          <w:attr w:name="Hour" w:val="1"/>
        </w:smartTagPr>
        <w:r w:rsidRPr="006A01FD">
          <w:t>1.18.</w:t>
        </w:r>
      </w:smartTag>
      <w:r w:rsidRPr="006A01FD">
        <w:t xml:space="preserve"> Закупка у единственного поставщика (подрядчика, исполнителя) - способ, при котором заказчик предлагает заключить контракт только одному поставщику (подрядчика, исполнителя). </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Minute" w:val="19"/>
          <w:attr w:name="Hour" w:val="1"/>
        </w:smartTagPr>
        <w:r w:rsidRPr="006A01FD">
          <w:t>1.19.</w:t>
        </w:r>
      </w:smartTag>
      <w:r w:rsidRPr="006A01FD">
        <w:t xml:space="preserve"> Реестр контрактов – перечень, в котором указываются объект и объем закупаемых товаров, работ и услуг, сведения об исполнителях закупок, о цене и дате закупки и иная информация и документы.</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Minute" w:val="20"/>
          <w:attr w:name="Hour" w:val="1"/>
        </w:smartTagPr>
        <w:r w:rsidRPr="006A01FD">
          <w:t>1.20.</w:t>
        </w:r>
      </w:smartTag>
      <w:r w:rsidRPr="006A01FD">
        <w:t xml:space="preserve"> Заявка на определение поставщика - документ, составленный заказчиком на основе прогнозируемых объемов потребления товаров, работ и услуг и установленных нормативов финансовых затрат, включающий в себя перечень товаров, работ и услуг и их объемов в натуральном и стоимостном выражении, необходимых для функционирования конкретного учреждения. </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Minute" w:val="21"/>
          <w:attr w:name="Hour" w:val="1"/>
        </w:smartTagPr>
        <w:r w:rsidRPr="006A01FD">
          <w:t>1.21.</w:t>
        </w:r>
      </w:smartTag>
      <w:r w:rsidRPr="006A01FD">
        <w:t xml:space="preserve"> Конкурсная документация (документация об аукционе) - комплект документов, разработанный уполномоченным органом, предоставляемый заинтересованным лицам и содержащий необходимые для подготовки конкурсной (аукционной) заявки на участие сведения.</w:t>
      </w:r>
    </w:p>
    <w:p w:rsidR="00384DAC" w:rsidRPr="006A01FD" w:rsidRDefault="00384DAC" w:rsidP="00384DAC">
      <w:pPr>
        <w:pStyle w:val="a4"/>
        <w:spacing w:before="0" w:beforeAutospacing="0" w:after="0" w:afterAutospacing="0"/>
        <w:ind w:firstLine="770"/>
        <w:jc w:val="both"/>
      </w:pPr>
      <w:smartTag w:uri="urn:schemas-microsoft-com:office:smarttags" w:element="time">
        <w:smartTagPr>
          <w:attr w:name="Hour" w:val="1"/>
          <w:attr w:name="Minute" w:val="22"/>
        </w:smartTagPr>
        <w:r w:rsidRPr="006A01FD">
          <w:t>1.22.</w:t>
        </w:r>
      </w:smartTag>
      <w:r w:rsidRPr="006A01FD">
        <w:t xml:space="preserve"> Контрактный управляющий – должностное лицо, ответственное за осуществление закупок, включая исполнение каждого контракта.</w:t>
      </w:r>
    </w:p>
    <w:p w:rsidR="00384DAC" w:rsidRPr="006A01FD" w:rsidRDefault="00384DAC" w:rsidP="00384DAC">
      <w:pPr>
        <w:pStyle w:val="a4"/>
        <w:ind w:firstLine="770"/>
        <w:jc w:val="center"/>
        <w:rPr>
          <w:b/>
        </w:rPr>
      </w:pPr>
      <w:r w:rsidRPr="006A01FD">
        <w:rPr>
          <w:b/>
        </w:rPr>
        <w:t xml:space="preserve">2. Основные принципы контрактной системы в сфере закупок </w:t>
      </w:r>
    </w:p>
    <w:p w:rsidR="00384DAC" w:rsidRPr="006A01FD" w:rsidRDefault="00384DAC" w:rsidP="00384DAC">
      <w:pPr>
        <w:pStyle w:val="a4"/>
        <w:spacing w:before="0" w:beforeAutospacing="0" w:after="0" w:afterAutospacing="0"/>
        <w:ind w:firstLine="770"/>
        <w:jc w:val="both"/>
      </w:pPr>
      <w:r w:rsidRPr="006A01FD">
        <w:t>2.1. Контрактная система в сфере закупок осуществляется на основе следующих принципов:</w:t>
      </w:r>
    </w:p>
    <w:p w:rsidR="00384DAC" w:rsidRPr="006A01FD" w:rsidRDefault="00384DAC" w:rsidP="00384DAC">
      <w:pPr>
        <w:pStyle w:val="a4"/>
        <w:spacing w:before="0" w:beforeAutospacing="0" w:after="0" w:afterAutospacing="0"/>
        <w:ind w:firstLine="770"/>
        <w:jc w:val="both"/>
      </w:pPr>
      <w:r w:rsidRPr="006A01FD">
        <w:t>- четкого планирования нужд заказчиков, как в денежном, так и в натуральном выражении;</w:t>
      </w:r>
    </w:p>
    <w:p w:rsidR="00384DAC" w:rsidRPr="006A01FD" w:rsidRDefault="00384DAC" w:rsidP="00384DAC">
      <w:pPr>
        <w:pStyle w:val="a4"/>
        <w:spacing w:before="0" w:beforeAutospacing="0" w:after="0" w:afterAutospacing="0"/>
        <w:ind w:firstLine="770"/>
        <w:jc w:val="both"/>
      </w:pPr>
      <w:r w:rsidRPr="006A01FD">
        <w:t xml:space="preserve"> - конкурсного отбора исполнителей заказов независимо от их организационно-правовых форм и форм собственности;</w:t>
      </w:r>
    </w:p>
    <w:p w:rsidR="00384DAC" w:rsidRPr="006A01FD" w:rsidRDefault="00384DAC" w:rsidP="00384DAC">
      <w:pPr>
        <w:pStyle w:val="a4"/>
        <w:spacing w:before="0" w:beforeAutospacing="0" w:after="0" w:afterAutospacing="0"/>
        <w:ind w:firstLine="770"/>
        <w:jc w:val="both"/>
      </w:pPr>
      <w:r w:rsidRPr="006A01FD">
        <w:lastRenderedPageBreak/>
        <w:t xml:space="preserve"> - обеспечения максимальной экономичности и эффективности расходования бюджетных средств;</w:t>
      </w:r>
    </w:p>
    <w:p w:rsidR="00384DAC" w:rsidRPr="006A01FD" w:rsidRDefault="00384DAC" w:rsidP="00384DAC">
      <w:pPr>
        <w:pStyle w:val="a4"/>
        <w:spacing w:before="0" w:beforeAutospacing="0" w:after="0" w:afterAutospacing="0"/>
        <w:ind w:firstLine="770"/>
        <w:jc w:val="both"/>
      </w:pPr>
      <w:r w:rsidRPr="006A01FD">
        <w:t xml:space="preserve"> - максимальной открытости процесса использования средств бюджета района;</w:t>
      </w:r>
    </w:p>
    <w:p w:rsidR="00384DAC" w:rsidRPr="006A01FD" w:rsidRDefault="00384DAC" w:rsidP="00384DAC">
      <w:pPr>
        <w:pStyle w:val="a4"/>
        <w:spacing w:before="0" w:beforeAutospacing="0" w:after="0" w:afterAutospacing="0"/>
        <w:ind w:firstLine="770"/>
        <w:jc w:val="both"/>
        <w:rPr>
          <w:b/>
        </w:rPr>
      </w:pPr>
      <w:r w:rsidRPr="006A01FD">
        <w:t xml:space="preserve"> - подотчетности и подконтрольности заказчиков.</w:t>
      </w:r>
    </w:p>
    <w:p w:rsidR="00384DAC" w:rsidRPr="006A01FD" w:rsidRDefault="00384DAC" w:rsidP="00384DAC">
      <w:pPr>
        <w:pStyle w:val="a4"/>
        <w:ind w:firstLine="770"/>
        <w:jc w:val="center"/>
        <w:rPr>
          <w:b/>
        </w:rPr>
      </w:pPr>
      <w:r w:rsidRPr="006A01FD">
        <w:rPr>
          <w:b/>
        </w:rPr>
        <w:t>3. Планирование</w:t>
      </w:r>
    </w:p>
    <w:p w:rsidR="00384DAC" w:rsidRPr="006A01FD" w:rsidRDefault="00384DAC" w:rsidP="00384DAC">
      <w:pPr>
        <w:autoSpaceDE w:val="0"/>
        <w:autoSpaceDN w:val="0"/>
        <w:adjustRightInd w:val="0"/>
        <w:ind w:firstLine="770"/>
        <w:jc w:val="both"/>
        <w:rPr>
          <w:szCs w:val="24"/>
        </w:rPr>
      </w:pPr>
      <w:r w:rsidRPr="006A01FD">
        <w:rPr>
          <w:szCs w:val="24"/>
        </w:rPr>
        <w:t>3.1. Заказчики формируют планы-графики, которые подлежат размещению на официальном сайте не позднее одного календарного месяца после принятия закона (решения) о бюджете.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размещение плана-графика на официальном сайте осуществляется в день его утверждения.</w:t>
      </w:r>
    </w:p>
    <w:p w:rsidR="00384DAC" w:rsidRPr="006A01FD" w:rsidRDefault="00384DAC" w:rsidP="00384DAC">
      <w:pPr>
        <w:autoSpaceDE w:val="0"/>
        <w:autoSpaceDN w:val="0"/>
        <w:adjustRightInd w:val="0"/>
        <w:ind w:firstLine="770"/>
        <w:jc w:val="both"/>
        <w:rPr>
          <w:szCs w:val="24"/>
        </w:rPr>
      </w:pPr>
      <w:r w:rsidRPr="006A01FD">
        <w:rPr>
          <w:szCs w:val="24"/>
        </w:rPr>
        <w:t>3.2. Планы-графики, содержащие сведения, составляющие государственную тайну, на официальном сайте не размещаются.</w:t>
      </w:r>
    </w:p>
    <w:p w:rsidR="00384DAC" w:rsidRPr="006A01FD" w:rsidRDefault="00384DAC" w:rsidP="00384DAC">
      <w:pPr>
        <w:widowControl w:val="0"/>
        <w:autoSpaceDE w:val="0"/>
        <w:autoSpaceDN w:val="0"/>
        <w:adjustRightInd w:val="0"/>
        <w:ind w:firstLine="770"/>
        <w:jc w:val="both"/>
        <w:rPr>
          <w:szCs w:val="24"/>
        </w:rPr>
      </w:pPr>
      <w:r w:rsidRPr="006A01FD">
        <w:rPr>
          <w:szCs w:val="24"/>
        </w:rPr>
        <w:t>3.3. Порядок формирования, утверждения и ведения планов-графиков закупок  устанавливается Правительством Российской Федерации.</w:t>
      </w:r>
    </w:p>
    <w:p w:rsidR="00384DAC" w:rsidRPr="006A01FD" w:rsidRDefault="00384DAC" w:rsidP="00384DAC">
      <w:pPr>
        <w:widowControl w:val="0"/>
        <w:autoSpaceDE w:val="0"/>
        <w:autoSpaceDN w:val="0"/>
        <w:adjustRightInd w:val="0"/>
        <w:ind w:firstLine="770"/>
        <w:jc w:val="both"/>
        <w:rPr>
          <w:szCs w:val="24"/>
        </w:rPr>
      </w:pPr>
      <w:r w:rsidRPr="006A01FD">
        <w:rPr>
          <w:szCs w:val="24"/>
        </w:rPr>
        <w:t>3.4. 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за исключением случаев, предусмотренных законодательством, а в случае, если в соответствии с Федеральным законом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 соответствии с действующим законодательством.</w:t>
      </w:r>
    </w:p>
    <w:p w:rsidR="00384DAC" w:rsidRPr="006A01FD" w:rsidRDefault="00384DAC" w:rsidP="00384DAC">
      <w:pPr>
        <w:autoSpaceDE w:val="0"/>
        <w:autoSpaceDN w:val="0"/>
        <w:adjustRightInd w:val="0"/>
        <w:ind w:firstLine="770"/>
        <w:jc w:val="both"/>
        <w:rPr>
          <w:szCs w:val="24"/>
        </w:rPr>
      </w:pPr>
      <w:r w:rsidRPr="006A01FD">
        <w:rPr>
          <w:szCs w:val="24"/>
        </w:rPr>
        <w:t xml:space="preserve">3.5.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44-ФЗ, внесение изменений в план-график, размещенный на официальном сайте,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N 44-ФЗ, не позднее чем за один календарный день до даты заключения контракта. </w:t>
      </w:r>
    </w:p>
    <w:p w:rsidR="00384DAC" w:rsidRPr="006A01FD" w:rsidRDefault="00384DAC" w:rsidP="00384DAC">
      <w:pPr>
        <w:pStyle w:val="a4"/>
        <w:spacing w:before="0" w:beforeAutospacing="0" w:after="0" w:afterAutospacing="0"/>
        <w:ind w:firstLine="770"/>
        <w:jc w:val="both"/>
      </w:pPr>
      <w:r w:rsidRPr="006A01FD">
        <w:t xml:space="preserve">3.6. Внесение изменений в планы-графики, размещенные </w:t>
      </w:r>
      <w:r w:rsidRPr="006A01FD">
        <w:rPr>
          <w:bCs/>
        </w:rPr>
        <w:t>в единой информационной системе</w:t>
      </w:r>
      <w:r w:rsidRPr="006A01FD">
        <w:t>, по каждому объекту закупки осуществляется не позднее чем за десять календарных дней до дня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до даты заключения контракта.</w:t>
      </w:r>
    </w:p>
    <w:p w:rsidR="00384DAC" w:rsidRPr="006A01FD" w:rsidRDefault="00384DAC" w:rsidP="00384DAC">
      <w:pPr>
        <w:pStyle w:val="a4"/>
        <w:spacing w:before="0" w:beforeAutospacing="0" w:after="0" w:afterAutospacing="0"/>
        <w:ind w:firstLine="770"/>
        <w:jc w:val="both"/>
      </w:pPr>
      <w:r w:rsidRPr="006A01FD">
        <w:t>3.7. Внесение изменений в Планы-графики осуществляется в случаях:</w:t>
      </w:r>
    </w:p>
    <w:p w:rsidR="00384DAC" w:rsidRPr="006A01FD" w:rsidRDefault="00384DAC" w:rsidP="00384DAC">
      <w:pPr>
        <w:pStyle w:val="a4"/>
        <w:spacing w:before="0" w:beforeAutospacing="0" w:after="0" w:afterAutospacing="0"/>
        <w:ind w:firstLine="770"/>
        <w:jc w:val="both"/>
      </w:pPr>
      <w:r w:rsidRPr="006A01FD">
        <w:t>- изменения более чем на 10 %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384DAC" w:rsidRPr="006A01FD" w:rsidRDefault="00384DAC" w:rsidP="00384DAC">
      <w:pPr>
        <w:pStyle w:val="a4"/>
        <w:spacing w:before="0" w:beforeAutospacing="0" w:after="0" w:afterAutospacing="0"/>
        <w:ind w:firstLine="770"/>
        <w:jc w:val="both"/>
      </w:pPr>
      <w:r w:rsidRPr="006A01FD">
        <w:t>- изменения планируемой даты начала осуществления закупки, сроков и/или периодичности приобретения товара, выполнения работ, оказания услуг, способа определения поставщика (подрядчика, исполнителя), этапов оплаты и/или размера аванса, срок исполнения контракта;</w:t>
      </w:r>
    </w:p>
    <w:p w:rsidR="00384DAC" w:rsidRPr="006A01FD" w:rsidRDefault="00384DAC" w:rsidP="00384DAC">
      <w:pPr>
        <w:pStyle w:val="a4"/>
        <w:spacing w:before="0" w:beforeAutospacing="0" w:after="0" w:afterAutospacing="0"/>
        <w:ind w:firstLine="770"/>
        <w:jc w:val="both"/>
      </w:pPr>
      <w:r w:rsidRPr="006A01FD">
        <w:lastRenderedPageBreak/>
        <w:t>- отмены заказчиком закупки, предусмотренной Планом-графиком;</w:t>
      </w:r>
    </w:p>
    <w:p w:rsidR="00384DAC" w:rsidRPr="006A01FD" w:rsidRDefault="00384DAC" w:rsidP="00384DAC">
      <w:pPr>
        <w:pStyle w:val="a4"/>
        <w:spacing w:before="0" w:beforeAutospacing="0" w:after="0" w:afterAutospacing="0"/>
        <w:ind w:firstLine="770"/>
        <w:jc w:val="both"/>
      </w:pPr>
      <w:r w:rsidRPr="006A01FD">
        <w:t>-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384DAC" w:rsidRPr="006A01FD" w:rsidRDefault="00384DAC" w:rsidP="00384DAC">
      <w:pPr>
        <w:pStyle w:val="a4"/>
        <w:spacing w:before="0" w:beforeAutospacing="0" w:after="0" w:afterAutospacing="0"/>
        <w:ind w:firstLine="770"/>
        <w:jc w:val="both"/>
      </w:pPr>
      <w:r w:rsidRPr="006A01FD">
        <w:t>- возникновения обстоятельств, предвидеть которые на дату утверждения Плана-графика было невозможно;</w:t>
      </w:r>
    </w:p>
    <w:p w:rsidR="00384DAC" w:rsidRPr="006A01FD" w:rsidRDefault="00384DAC" w:rsidP="00384DAC">
      <w:pPr>
        <w:pStyle w:val="a4"/>
        <w:spacing w:before="0" w:beforeAutospacing="0" w:after="0" w:afterAutospacing="0"/>
        <w:ind w:firstLine="770"/>
        <w:jc w:val="both"/>
      </w:pPr>
      <w:r w:rsidRPr="006A01FD">
        <w:t>- выдачи предписания уполномоченного на осуществление контроля в сфере закупок,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384DAC" w:rsidRPr="006A01FD" w:rsidRDefault="00384DAC" w:rsidP="00384DAC">
      <w:pPr>
        <w:pStyle w:val="a4"/>
        <w:spacing w:before="0" w:beforeAutospacing="0" w:after="0" w:afterAutospacing="0"/>
        <w:ind w:firstLine="770"/>
        <w:jc w:val="both"/>
      </w:pPr>
      <w:r w:rsidRPr="006A01FD">
        <w:t xml:space="preserve">3.8. Планы-графики размещаются зарегистрированными </w:t>
      </w:r>
      <w:r w:rsidRPr="006A01FD">
        <w:rPr>
          <w:bCs/>
        </w:rPr>
        <w:t>в единой информационной системе</w:t>
      </w:r>
      <w:r w:rsidRPr="006A01FD">
        <w:t xml:space="preserve"> уполномоченными специалистами заказчика с полномочием в сфере закупок "Заказчик"  или "уполномоченный орган" </w:t>
      </w:r>
      <w:r w:rsidRPr="006A01FD">
        <w:rPr>
          <w:bCs/>
        </w:rPr>
        <w:t>в единой информационной системе</w:t>
      </w:r>
      <w:r w:rsidRPr="006A01FD">
        <w:t xml:space="preserve"> в списке планов-графиков личного кабинета организации путем, в порядке и по форме, установленной Правительством Российской Федерации </w:t>
      </w:r>
    </w:p>
    <w:p w:rsidR="00384DAC" w:rsidRPr="006A01FD" w:rsidRDefault="00384DAC" w:rsidP="00384DAC">
      <w:pPr>
        <w:pStyle w:val="a4"/>
        <w:spacing w:before="0" w:beforeAutospacing="0" w:after="0" w:afterAutospacing="0"/>
        <w:ind w:firstLine="770"/>
        <w:jc w:val="both"/>
      </w:pPr>
      <w:r w:rsidRPr="006A01FD">
        <w:t xml:space="preserve">3.9. Уполномоченный орган перед определением поставщика (подрядчика, исполнителя) на поставки товаров, выполнение работ, оказание услуг для обеспечения нужд заказчиков проверяет представленные заявки заказчиков на соответствие Планам-графикам заказчиков, размещенным </w:t>
      </w:r>
      <w:r w:rsidRPr="006A01FD">
        <w:rPr>
          <w:bCs/>
        </w:rPr>
        <w:t>в единой информационной системе</w:t>
      </w:r>
      <w:r w:rsidRPr="006A01FD">
        <w:t>.</w:t>
      </w:r>
    </w:p>
    <w:p w:rsidR="00384DAC" w:rsidRPr="006A01FD" w:rsidRDefault="00384DAC" w:rsidP="00384DAC">
      <w:pPr>
        <w:pStyle w:val="a4"/>
        <w:ind w:firstLine="770"/>
        <w:jc w:val="center"/>
      </w:pPr>
      <w:r w:rsidRPr="006A01FD">
        <w:rPr>
          <w:b/>
        </w:rPr>
        <w:t xml:space="preserve">4. Определение поставщика </w:t>
      </w:r>
    </w:p>
    <w:p w:rsidR="00384DAC" w:rsidRPr="006A01FD" w:rsidRDefault="00384DAC" w:rsidP="00384DAC">
      <w:pPr>
        <w:pStyle w:val="a4"/>
        <w:spacing w:before="0" w:beforeAutospacing="0" w:after="0" w:afterAutospacing="0"/>
        <w:ind w:firstLine="770"/>
        <w:jc w:val="both"/>
      </w:pPr>
      <w:r w:rsidRPr="006A01FD">
        <w:t>4.1. Определение поставщика может осуществляться:</w:t>
      </w:r>
    </w:p>
    <w:p w:rsidR="00384DAC" w:rsidRPr="006A01FD" w:rsidRDefault="00384DAC" w:rsidP="00384DAC">
      <w:pPr>
        <w:pStyle w:val="a4"/>
        <w:spacing w:before="0" w:beforeAutospacing="0" w:after="0" w:afterAutospacing="0"/>
        <w:ind w:firstLine="770"/>
        <w:jc w:val="both"/>
      </w:pPr>
      <w:r w:rsidRPr="006A01FD">
        <w:t>Уполномоченным органом:</w:t>
      </w:r>
    </w:p>
    <w:p w:rsidR="00384DAC" w:rsidRPr="006A01FD" w:rsidRDefault="00384DAC" w:rsidP="00384DAC">
      <w:pPr>
        <w:pStyle w:val="a4"/>
        <w:numPr>
          <w:ilvl w:val="0"/>
          <w:numId w:val="1"/>
        </w:numPr>
        <w:spacing w:before="0" w:beforeAutospacing="0" w:after="0" w:afterAutospacing="0"/>
        <w:jc w:val="both"/>
      </w:pPr>
      <w:r w:rsidRPr="006A01FD">
        <w:t>конкурентными способами в форме конкурса и аукциона в электронной форме;</w:t>
      </w:r>
    </w:p>
    <w:p w:rsidR="00384DAC" w:rsidRPr="006A01FD" w:rsidRDefault="00384DAC" w:rsidP="00384DAC">
      <w:pPr>
        <w:pStyle w:val="a4"/>
        <w:numPr>
          <w:ilvl w:val="0"/>
          <w:numId w:val="1"/>
        </w:numPr>
        <w:spacing w:before="0" w:beforeAutospacing="0" w:after="0" w:afterAutospacing="0"/>
        <w:jc w:val="both"/>
      </w:pPr>
      <w:r w:rsidRPr="006A01FD">
        <w:t>конкурентными способами в форме запроса котировок и запроса предложений.</w:t>
      </w:r>
    </w:p>
    <w:p w:rsidR="00384DAC" w:rsidRPr="006A01FD" w:rsidRDefault="00384DAC" w:rsidP="00384DAC">
      <w:pPr>
        <w:pStyle w:val="a4"/>
        <w:spacing w:before="0" w:beforeAutospacing="0" w:after="0" w:afterAutospacing="0"/>
        <w:ind w:left="1130"/>
        <w:jc w:val="both"/>
        <w:rPr>
          <w:b/>
        </w:rPr>
      </w:pPr>
      <w:r w:rsidRPr="006A01FD">
        <w:rPr>
          <w:b/>
        </w:rPr>
        <w:t>Заказчиком:</w:t>
      </w:r>
    </w:p>
    <w:p w:rsidR="00384DAC" w:rsidRPr="006A01FD" w:rsidRDefault="00384DAC" w:rsidP="00384DAC">
      <w:pPr>
        <w:pStyle w:val="a4"/>
        <w:spacing w:before="0" w:beforeAutospacing="0" w:after="0" w:afterAutospacing="0"/>
        <w:ind w:firstLine="708"/>
        <w:jc w:val="both"/>
      </w:pPr>
      <w:r w:rsidRPr="006A01FD">
        <w:t>закупки у единственного поставщика (подрядчика, исполнителя), согласно статьи 93 Закона № 44-ФЗ.</w:t>
      </w:r>
    </w:p>
    <w:p w:rsidR="00384DAC" w:rsidRPr="006A01FD" w:rsidRDefault="00384DAC" w:rsidP="00384DAC">
      <w:pPr>
        <w:pStyle w:val="a4"/>
        <w:spacing w:before="0" w:beforeAutospacing="0" w:after="0" w:afterAutospacing="0"/>
        <w:ind w:firstLine="770"/>
        <w:jc w:val="both"/>
      </w:pPr>
      <w:r w:rsidRPr="006A01FD">
        <w:t>4.2. Решение о способе определения поставщиков (подрядчиков, исполнителей) принимается заказчиком, в соответствии с положениями Закона № 44-ФЗ.</w:t>
      </w:r>
    </w:p>
    <w:p w:rsidR="00384DAC" w:rsidRPr="006A01FD" w:rsidRDefault="00384DAC" w:rsidP="00384DAC">
      <w:pPr>
        <w:pStyle w:val="a4"/>
        <w:spacing w:before="0" w:beforeAutospacing="0" w:after="0" w:afterAutospacing="0"/>
        <w:ind w:firstLine="770"/>
        <w:jc w:val="both"/>
      </w:pPr>
      <w:r w:rsidRPr="006A01FD">
        <w:t>4.3. При осуществлении закупки путем проведения конкурса или закрытого аукциона могут выделяться лоты, в отношении которых в извещении о проведении конкурса или закрытого аукциона, в конкурсной документации, документации об аукционе отдельно указываются объект закупки, начальная (максимальная) цена контракта и её обоснование,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84DAC" w:rsidRPr="006A01FD" w:rsidRDefault="00384DAC" w:rsidP="00384DAC">
      <w:pPr>
        <w:pStyle w:val="a4"/>
        <w:spacing w:before="0" w:beforeAutospacing="0" w:after="0" w:afterAutospacing="0"/>
        <w:ind w:firstLine="770"/>
        <w:jc w:val="both"/>
      </w:pPr>
      <w:r w:rsidRPr="006A01FD">
        <w:t xml:space="preserve">4.4. Два и более заказчика вправе проводить совместные конкурсы или аукционы на поставки одних и тех же товаров, работ, услуг. Права, обязанности и ответственность заказчиков, уполномоченных органов при проведении совместных конкурсов или аукционов определяются соглашением сторон, заключенным в соответствии с Гражданским </w:t>
      </w:r>
      <w:hyperlink r:id="rId9" w:history="1">
        <w:r w:rsidRPr="006A01FD">
          <w:rPr>
            <w:rStyle w:val="a3"/>
            <w:color w:val="auto"/>
            <w:u w:val="none"/>
          </w:rPr>
          <w:t>кодексом</w:t>
        </w:r>
      </w:hyperlink>
      <w:r w:rsidRPr="006A01FD">
        <w:t xml:space="preserve"> Российской Федерации и Законом № 44-ФЗ. Контракт с победителем или победителями совместных конкурсов или аукционов заключается каждым заказчиком, для которого определение поставщика осуществлялось уполномоченным органом. </w:t>
      </w:r>
    </w:p>
    <w:p w:rsidR="00384DAC" w:rsidRPr="006A01FD" w:rsidRDefault="00384DAC" w:rsidP="00384DAC">
      <w:pPr>
        <w:pStyle w:val="a4"/>
        <w:spacing w:before="0" w:beforeAutospacing="0" w:after="0" w:afterAutospacing="0"/>
        <w:ind w:firstLine="770"/>
        <w:jc w:val="both"/>
      </w:pPr>
    </w:p>
    <w:p w:rsidR="00384DAC" w:rsidRPr="006A01FD" w:rsidRDefault="00384DAC" w:rsidP="00384DAC">
      <w:pPr>
        <w:pStyle w:val="a4"/>
        <w:spacing w:before="0" w:beforeAutospacing="0" w:after="0" w:afterAutospacing="0"/>
        <w:ind w:firstLine="770"/>
        <w:jc w:val="both"/>
      </w:pPr>
      <w:r w:rsidRPr="006A01FD">
        <w:t xml:space="preserve">4.5. 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w:t>
      </w:r>
      <w:r w:rsidRPr="006A01FD">
        <w:lastRenderedPageBreak/>
        <w:t xml:space="preserve">закупки в единой информационной системе, на поставку товаров, выполнение работ, оказание услуг. </w:t>
      </w:r>
    </w:p>
    <w:p w:rsidR="00384DAC" w:rsidRPr="006A01FD" w:rsidRDefault="00384DAC" w:rsidP="00384DAC">
      <w:pPr>
        <w:pStyle w:val="a4"/>
        <w:spacing w:before="0" w:beforeAutospacing="0" w:after="0" w:afterAutospacing="0"/>
        <w:ind w:firstLine="770"/>
        <w:jc w:val="both"/>
      </w:pPr>
      <w:r w:rsidRPr="006A01FD">
        <w:t xml:space="preserve">4.6. Уполномоченный орган проводит проверку соответствия заявки на определение поставщика требованиям законодательства, в том числе проводит проверку расчетов обоснования начальной (максимальной) цены контракта. Заявку, не соответствующую установленным требованиям, уполномоченный орган возвращает заказчику с мотивированным отказом для устранения недостатков. </w:t>
      </w:r>
    </w:p>
    <w:p w:rsidR="00384DAC" w:rsidRPr="006A01FD" w:rsidRDefault="00384DAC" w:rsidP="00384DAC">
      <w:pPr>
        <w:pStyle w:val="a4"/>
        <w:spacing w:before="0" w:beforeAutospacing="0" w:after="0" w:afterAutospacing="0"/>
        <w:ind w:firstLine="770"/>
        <w:jc w:val="both"/>
      </w:pPr>
      <w:r w:rsidRPr="006A01FD">
        <w:t xml:space="preserve">4.7. Уполномоченный орган осуществляет предусмотренные действующим законодательством и Положением об отделе муниципального заказа администрации МО «Шовгеновский район» функции по определению поставщика. </w:t>
      </w:r>
    </w:p>
    <w:p w:rsidR="00384DAC" w:rsidRPr="006A01FD" w:rsidRDefault="00384DAC" w:rsidP="00384DAC">
      <w:pPr>
        <w:pStyle w:val="a4"/>
        <w:spacing w:before="0" w:beforeAutospacing="0" w:after="0" w:afterAutospacing="0"/>
        <w:ind w:firstLine="770"/>
        <w:jc w:val="both"/>
      </w:pPr>
      <w:r w:rsidRPr="006A01FD">
        <w:t>4.8. Контракт с победителем заключает заказчик и в установленном порядке направляет сведения о контракте для включения их в реестр контрактов.</w:t>
      </w:r>
    </w:p>
    <w:p w:rsidR="00384DAC" w:rsidRPr="006A01FD" w:rsidRDefault="00384DAC" w:rsidP="00384DAC">
      <w:pPr>
        <w:pStyle w:val="a4"/>
        <w:ind w:firstLine="770"/>
        <w:jc w:val="center"/>
        <w:rPr>
          <w:b/>
        </w:rPr>
      </w:pPr>
      <w:r w:rsidRPr="006A01FD">
        <w:rPr>
          <w:b/>
        </w:rPr>
        <w:t>5. Комиссии по осуществлению закупок</w:t>
      </w:r>
      <w:r w:rsidRPr="006A01FD">
        <w:t xml:space="preserve"> </w:t>
      </w:r>
    </w:p>
    <w:p w:rsidR="00384DAC" w:rsidRPr="006A01FD" w:rsidRDefault="00384DAC" w:rsidP="00133E21">
      <w:pPr>
        <w:pStyle w:val="a4"/>
        <w:spacing w:before="0" w:beforeAutospacing="0" w:after="0" w:afterAutospacing="0"/>
        <w:ind w:firstLine="770"/>
        <w:jc w:val="both"/>
        <w:rPr>
          <w:b/>
        </w:rPr>
      </w:pPr>
      <w:r w:rsidRPr="006A01FD">
        <w:t xml:space="preserve">5.1. При осуществлении закупок </w:t>
      </w:r>
      <w:r w:rsidRPr="006A01FD">
        <w:rPr>
          <w:iCs/>
        </w:rPr>
        <w:t>на поставки товаров, выполнение работ, оказание услуг для обеспечения н</w:t>
      </w:r>
      <w:r w:rsidRPr="006A01FD">
        <w:t xml:space="preserve">ужд заказчиков </w:t>
      </w:r>
      <w:r w:rsidR="00510EA7" w:rsidRPr="006A01FD">
        <w:t xml:space="preserve">муниципального образования </w:t>
      </w:r>
      <w:r w:rsidR="00510EA7" w:rsidRPr="006A01FD">
        <w:rPr>
          <w:bCs/>
        </w:rPr>
        <w:t>«</w:t>
      </w:r>
      <w:proofErr w:type="spellStart"/>
      <w:r w:rsidR="00510EA7" w:rsidRPr="006A01FD">
        <w:rPr>
          <w:bCs/>
        </w:rPr>
        <w:t>Дукмасовское</w:t>
      </w:r>
      <w:proofErr w:type="spellEnd"/>
      <w:r w:rsidR="00510EA7" w:rsidRPr="006A01FD">
        <w:rPr>
          <w:bCs/>
        </w:rPr>
        <w:t xml:space="preserve"> сельское поселение»</w:t>
      </w:r>
      <w:r w:rsidRPr="006A01FD">
        <w:t xml:space="preserve"> путем определении поставщика (подрядчика, исполнителя) создается</w:t>
      </w:r>
      <w:r w:rsidRPr="006A01FD">
        <w:rPr>
          <w:b/>
        </w:rPr>
        <w:t xml:space="preserve"> </w:t>
      </w:r>
      <w:r w:rsidR="00133E21" w:rsidRPr="006A01FD">
        <w:t>единая конкурсная аукционная, котировочная, комиссия по рассмотрению заявок на участие в запросе предложений комиссии муниципального образования "</w:t>
      </w:r>
      <w:proofErr w:type="spellStart"/>
      <w:r w:rsidR="00133E21" w:rsidRPr="006A01FD">
        <w:t>Дукмасовское</w:t>
      </w:r>
      <w:proofErr w:type="spellEnd"/>
      <w:r w:rsidR="00133E21" w:rsidRPr="006A01FD">
        <w:t xml:space="preserve"> сельское поселение»</w:t>
      </w:r>
      <w:r w:rsidR="00133E21" w:rsidRPr="006A01FD">
        <w:rPr>
          <w:b/>
        </w:rPr>
        <w:t xml:space="preserve"> </w:t>
      </w:r>
      <w:r w:rsidRPr="006A01FD">
        <w:t xml:space="preserve">(далее – Единая комиссия). </w:t>
      </w:r>
    </w:p>
    <w:p w:rsidR="00384DAC" w:rsidRPr="006A01FD" w:rsidRDefault="00384DAC" w:rsidP="00384DAC">
      <w:pPr>
        <w:pStyle w:val="a4"/>
        <w:spacing w:before="0" w:beforeAutospacing="0" w:after="0" w:afterAutospacing="0"/>
        <w:ind w:firstLine="770"/>
        <w:jc w:val="both"/>
      </w:pPr>
      <w:r w:rsidRPr="006A01FD">
        <w:t xml:space="preserve">5.2. Положение о Единой комиссии утверждается постановлением администрации </w:t>
      </w:r>
      <w:r w:rsidR="00510EA7" w:rsidRPr="006A01FD">
        <w:t xml:space="preserve">муниципального образования </w:t>
      </w:r>
      <w:r w:rsidR="00510EA7" w:rsidRPr="006A01FD">
        <w:rPr>
          <w:bCs/>
        </w:rPr>
        <w:t>«</w:t>
      </w:r>
      <w:proofErr w:type="spellStart"/>
      <w:r w:rsidR="00510EA7" w:rsidRPr="006A01FD">
        <w:rPr>
          <w:bCs/>
        </w:rPr>
        <w:t>Дукмасовское</w:t>
      </w:r>
      <w:proofErr w:type="spellEnd"/>
      <w:r w:rsidR="00510EA7" w:rsidRPr="006A01FD">
        <w:rPr>
          <w:bCs/>
        </w:rPr>
        <w:t xml:space="preserve"> сельское поселение»</w:t>
      </w:r>
      <w:r w:rsidRPr="006A01FD">
        <w:t xml:space="preserve">. </w:t>
      </w:r>
    </w:p>
    <w:p w:rsidR="00384DAC" w:rsidRPr="006A01FD" w:rsidRDefault="00384DAC" w:rsidP="00384DAC">
      <w:pPr>
        <w:widowControl w:val="0"/>
        <w:autoSpaceDE w:val="0"/>
        <w:autoSpaceDN w:val="0"/>
        <w:adjustRightInd w:val="0"/>
        <w:ind w:firstLine="540"/>
        <w:jc w:val="both"/>
        <w:rPr>
          <w:szCs w:val="24"/>
        </w:rPr>
      </w:pPr>
      <w:r w:rsidRPr="006A01FD">
        <w:rPr>
          <w:szCs w:val="24"/>
        </w:rPr>
        <w:t xml:space="preserve">    5.3. Заказчик, уполномоченный орган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84DAC" w:rsidRPr="006A01FD" w:rsidRDefault="00384DAC" w:rsidP="00384DAC">
      <w:pPr>
        <w:widowControl w:val="0"/>
        <w:autoSpaceDE w:val="0"/>
        <w:autoSpaceDN w:val="0"/>
        <w:adjustRightInd w:val="0"/>
        <w:ind w:firstLine="540"/>
        <w:jc w:val="both"/>
        <w:rPr>
          <w:szCs w:val="24"/>
        </w:rPr>
      </w:pPr>
      <w:r w:rsidRPr="006A01FD">
        <w:rPr>
          <w:szCs w:val="24"/>
        </w:rPr>
        <w:t xml:space="preserve">    5.4. Число членов Единой комиссии должно быть не менее чем пять человек.</w:t>
      </w:r>
    </w:p>
    <w:p w:rsidR="00384DAC" w:rsidRPr="006A01FD" w:rsidRDefault="00384DAC" w:rsidP="00384DAC">
      <w:pPr>
        <w:widowControl w:val="0"/>
        <w:autoSpaceDE w:val="0"/>
        <w:autoSpaceDN w:val="0"/>
        <w:adjustRightInd w:val="0"/>
        <w:ind w:firstLine="540"/>
        <w:jc w:val="both"/>
        <w:rPr>
          <w:szCs w:val="24"/>
        </w:rPr>
      </w:pPr>
      <w:r w:rsidRPr="006A01FD">
        <w:rPr>
          <w:szCs w:val="24"/>
        </w:rPr>
        <w:t xml:space="preserve">    5.5. Единая комиссия правомочна осуществлять функции, возложенные на нее, если на заседании Единой комиссии присутствует не менее чем пятьдесят процентов общего числа ее членов.</w:t>
      </w:r>
    </w:p>
    <w:p w:rsidR="00384DAC" w:rsidRDefault="00384DAC" w:rsidP="00384DAC">
      <w:pPr>
        <w:widowControl w:val="0"/>
        <w:autoSpaceDE w:val="0"/>
        <w:autoSpaceDN w:val="0"/>
        <w:adjustRightInd w:val="0"/>
        <w:ind w:firstLine="540"/>
        <w:jc w:val="both"/>
        <w:rPr>
          <w:szCs w:val="24"/>
        </w:rPr>
      </w:pPr>
      <w:r w:rsidRPr="006A01FD">
        <w:rPr>
          <w:szCs w:val="24"/>
        </w:rPr>
        <w:t xml:space="preserve">    5.6. Замена члена комиссии допускается только по решению заказчика, уполномоченного органа, </w:t>
      </w:r>
      <w:proofErr w:type="gramStart"/>
      <w:r w:rsidRPr="006A01FD">
        <w:rPr>
          <w:szCs w:val="24"/>
        </w:rPr>
        <w:t>принявших</w:t>
      </w:r>
      <w:proofErr w:type="gramEnd"/>
      <w:r w:rsidRPr="006A01FD">
        <w:rPr>
          <w:szCs w:val="24"/>
        </w:rPr>
        <w:t xml:space="preserve"> решение о создании Единой комиссии.</w:t>
      </w:r>
    </w:p>
    <w:p w:rsidR="00E66C32" w:rsidRPr="00E66C32" w:rsidRDefault="00E66C32" w:rsidP="00E66C32">
      <w:pPr>
        <w:jc w:val="both"/>
      </w:pPr>
      <w:r w:rsidRPr="00E66C32">
        <w:rPr>
          <w:szCs w:val="24"/>
        </w:rPr>
        <w:t xml:space="preserve">             5.7. </w:t>
      </w:r>
      <w:proofErr w:type="gramStart"/>
      <w:r w:rsidRPr="00E66C32">
        <w:t>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w:t>
      </w:r>
      <w:proofErr w:type="gramEnd"/>
      <w:r w:rsidRPr="00E66C32">
        <w:t xml:space="preserve"> </w:t>
      </w:r>
      <w:proofErr w:type="gramStart"/>
      <w:r w:rsidRPr="00E66C32">
        <w:t>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w:t>
      </w:r>
      <w:proofErr w:type="gramEnd"/>
      <w:r w:rsidRPr="00E66C32">
        <w:t xml:space="preserve"> </w:t>
      </w:r>
      <w:proofErr w:type="gramStart"/>
      <w:r w:rsidRPr="00E66C32">
        <w:t>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E66C32">
        <w:t xml:space="preserve"> </w:t>
      </w:r>
      <w:proofErr w:type="gramStart"/>
      <w:r w:rsidRPr="00E66C32">
        <w:t xml:space="preserve">В случае выявления в составе Единой комиссии по осуществлению закупок указанных лиц Уполномоченный орган муниципального </w:t>
      </w:r>
      <w:r w:rsidRPr="00E66C32">
        <w:lastRenderedPageBreak/>
        <w:t>образования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E66C32">
        <w:t xml:space="preserve"> сфере закупок.</w:t>
      </w:r>
    </w:p>
    <w:p w:rsidR="00E66C32" w:rsidRPr="00E66C32" w:rsidRDefault="00E66C32" w:rsidP="00384DAC">
      <w:pPr>
        <w:widowControl w:val="0"/>
        <w:autoSpaceDE w:val="0"/>
        <w:autoSpaceDN w:val="0"/>
        <w:adjustRightInd w:val="0"/>
        <w:ind w:firstLine="540"/>
        <w:jc w:val="both"/>
        <w:rPr>
          <w:color w:val="7030A0"/>
          <w:szCs w:val="24"/>
        </w:rPr>
      </w:pPr>
      <w:r>
        <w:rPr>
          <w:szCs w:val="24"/>
        </w:rPr>
        <w:t xml:space="preserve">                              </w:t>
      </w:r>
      <w:r w:rsidRPr="00E66C32">
        <w:rPr>
          <w:color w:val="7030A0"/>
          <w:szCs w:val="24"/>
        </w:rPr>
        <w:t>(Постановление № 34-п от 28.05.2014г.)</w:t>
      </w:r>
    </w:p>
    <w:p w:rsidR="00384DAC" w:rsidRPr="006A01FD" w:rsidRDefault="00384DAC" w:rsidP="00384DAC">
      <w:pPr>
        <w:pStyle w:val="a4"/>
        <w:ind w:firstLine="770"/>
        <w:jc w:val="center"/>
        <w:rPr>
          <w:b/>
        </w:rPr>
      </w:pPr>
      <w:r w:rsidRPr="006A01FD">
        <w:rPr>
          <w:b/>
        </w:rPr>
        <w:t>6. Реестр контрактов, заключенных заказчиками</w:t>
      </w:r>
    </w:p>
    <w:p w:rsidR="00384DAC" w:rsidRPr="006A01FD" w:rsidRDefault="00384DAC" w:rsidP="00384DAC">
      <w:pPr>
        <w:pStyle w:val="a4"/>
        <w:spacing w:before="0" w:beforeAutospacing="0" w:after="0" w:afterAutospacing="0"/>
        <w:ind w:firstLine="708"/>
        <w:jc w:val="both"/>
      </w:pPr>
      <w:r w:rsidRPr="006A01FD">
        <w:t xml:space="preserve">6.1. Контракты, а также дополнительные соглашения к ним, заключаемые заказчиками по итогам определения поставщиков муниципального образования </w:t>
      </w:r>
      <w:r w:rsidR="0052027E" w:rsidRPr="006A01FD">
        <w:rPr>
          <w:bCs/>
        </w:rPr>
        <w:t>«</w:t>
      </w:r>
      <w:proofErr w:type="spellStart"/>
      <w:r w:rsidR="0052027E" w:rsidRPr="006A01FD">
        <w:rPr>
          <w:bCs/>
        </w:rPr>
        <w:t>Дукмасовское</w:t>
      </w:r>
      <w:proofErr w:type="spellEnd"/>
      <w:r w:rsidR="0052027E" w:rsidRPr="006A01FD">
        <w:rPr>
          <w:bCs/>
        </w:rPr>
        <w:t xml:space="preserve"> сельское поселение»</w:t>
      </w:r>
      <w:r w:rsidRPr="006A01FD">
        <w:t xml:space="preserve">, за исключением контрактов заключенных в соответствии с пунктами 4 и 5 части 1 статьи 93 Закона № 44-ФЗ, подлежат регистрации в реестре контрактов. </w:t>
      </w:r>
    </w:p>
    <w:p w:rsidR="00384DAC" w:rsidRPr="006A01FD" w:rsidRDefault="00384DAC" w:rsidP="00384DAC">
      <w:pPr>
        <w:pStyle w:val="a4"/>
        <w:spacing w:before="0" w:beforeAutospacing="0" w:after="0" w:afterAutospacing="0"/>
        <w:ind w:firstLine="708"/>
        <w:jc w:val="both"/>
      </w:pPr>
      <w:r w:rsidRPr="006A01FD">
        <w:t>6.2. Внесение сведений в реестр контрактов осуществляется специалистами заказчиков в соответствии со статьей 103 Закона №  44-ФЗ.</w:t>
      </w:r>
    </w:p>
    <w:p w:rsidR="00384DAC" w:rsidRPr="006A01FD" w:rsidRDefault="00384DAC" w:rsidP="00384DAC">
      <w:pPr>
        <w:pStyle w:val="a4"/>
        <w:spacing w:before="0" w:beforeAutospacing="0" w:after="0" w:afterAutospacing="0"/>
        <w:ind w:firstLine="770"/>
        <w:jc w:val="both"/>
      </w:pPr>
      <w:r w:rsidRPr="006A01FD">
        <w:t xml:space="preserve">6.3. </w:t>
      </w:r>
      <w:hyperlink r:id="rId10" w:history="1">
        <w:r w:rsidRPr="006A01FD">
          <w:rPr>
            <w:rStyle w:val="a3"/>
            <w:color w:val="auto"/>
            <w:u w:val="none"/>
          </w:rPr>
          <w:t>Порядок</w:t>
        </w:r>
      </w:hyperlink>
      <w:r w:rsidRPr="006A01FD">
        <w:t xml:space="preserve"> ведения реестра контрактов устанавливается Правительством Российской Федерации.</w:t>
      </w:r>
    </w:p>
    <w:p w:rsidR="00384DAC" w:rsidRPr="006A01FD" w:rsidRDefault="00384DAC" w:rsidP="00384DAC">
      <w:pPr>
        <w:pStyle w:val="a4"/>
        <w:ind w:firstLine="770"/>
        <w:jc w:val="center"/>
        <w:rPr>
          <w:b/>
        </w:rPr>
      </w:pPr>
      <w:r w:rsidRPr="006A01FD">
        <w:rPr>
          <w:b/>
        </w:rPr>
        <w:t>7. Контроль исполнения закупок</w:t>
      </w:r>
    </w:p>
    <w:p w:rsidR="00384DAC" w:rsidRPr="006A01FD" w:rsidRDefault="00384DAC" w:rsidP="00384DAC">
      <w:pPr>
        <w:pStyle w:val="a4"/>
        <w:spacing w:before="0" w:beforeAutospacing="0" w:after="0" w:afterAutospacing="0"/>
        <w:ind w:firstLine="770"/>
        <w:jc w:val="both"/>
      </w:pPr>
      <w:r w:rsidRPr="006A01FD">
        <w:t xml:space="preserve">7.1. Заказчики обязаны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без вмешательства в его хозяйственную деятельность. Поставщик (подрядчик, исполнитель) имеет право на оказание ему консультативной помощи со стороны заказчика и уполномоченного органа на безвозмездной основе. </w:t>
      </w:r>
    </w:p>
    <w:p w:rsidR="00384DAC" w:rsidRPr="006A01FD" w:rsidRDefault="00384DAC" w:rsidP="00384DAC">
      <w:pPr>
        <w:pStyle w:val="a4"/>
        <w:spacing w:before="0" w:beforeAutospacing="0" w:after="0" w:afterAutospacing="0"/>
        <w:ind w:firstLine="770"/>
        <w:jc w:val="both"/>
      </w:pPr>
      <w:r w:rsidRPr="006A01FD">
        <w:t xml:space="preserve">7.2. Порядок организации контроля и учета исполнения закупок. </w:t>
      </w:r>
    </w:p>
    <w:p w:rsidR="00384DAC" w:rsidRPr="006A01FD" w:rsidRDefault="00384DAC" w:rsidP="00384DAC">
      <w:pPr>
        <w:pStyle w:val="a4"/>
        <w:spacing w:before="0" w:beforeAutospacing="0" w:after="0" w:afterAutospacing="0"/>
        <w:ind w:firstLine="770"/>
        <w:jc w:val="both"/>
        <w:rPr>
          <w:b/>
        </w:rPr>
      </w:pPr>
      <w:r w:rsidRPr="006A01FD">
        <w:rPr>
          <w:b/>
        </w:rPr>
        <w:t xml:space="preserve">Заказчики: </w:t>
      </w:r>
    </w:p>
    <w:p w:rsidR="00384DAC" w:rsidRPr="006A01FD" w:rsidRDefault="00384DAC" w:rsidP="00384DAC">
      <w:pPr>
        <w:pStyle w:val="a4"/>
        <w:spacing w:before="0" w:beforeAutospacing="0" w:after="0" w:afterAutospacing="0"/>
        <w:ind w:firstLine="770"/>
        <w:jc w:val="both"/>
      </w:pPr>
      <w:r w:rsidRPr="006A01FD">
        <w:t xml:space="preserve">а) ведут оперативный учет контрактов, начиная со стадии их подписания и до полного исполнения их сторонами; </w:t>
      </w:r>
    </w:p>
    <w:p w:rsidR="00384DAC" w:rsidRPr="006A01FD" w:rsidRDefault="00384DAC" w:rsidP="00384DAC">
      <w:pPr>
        <w:pStyle w:val="a4"/>
        <w:spacing w:before="0" w:beforeAutospacing="0" w:after="0" w:afterAutospacing="0"/>
        <w:ind w:firstLine="770"/>
        <w:jc w:val="both"/>
      </w:pPr>
      <w:r w:rsidRPr="006A01FD">
        <w:t xml:space="preserve">б) для организации текущего контроля исполнения условий контрактов своевременно назначают должностных лиц, несущих персональную ответственность за организацию и ведение текущего контроля; </w:t>
      </w:r>
    </w:p>
    <w:p w:rsidR="00384DAC" w:rsidRPr="006A01FD" w:rsidRDefault="00384DAC" w:rsidP="00384DAC">
      <w:pPr>
        <w:pStyle w:val="a4"/>
        <w:spacing w:before="0" w:beforeAutospacing="0" w:after="0" w:afterAutospacing="0"/>
        <w:ind w:firstLine="770"/>
        <w:jc w:val="both"/>
      </w:pPr>
      <w:r w:rsidRPr="006A01FD">
        <w:t xml:space="preserve">в) определяют порядок взаимодействия сторон контракта; </w:t>
      </w:r>
    </w:p>
    <w:p w:rsidR="00384DAC" w:rsidRPr="006A01FD" w:rsidRDefault="00384DAC" w:rsidP="00384DAC">
      <w:pPr>
        <w:pStyle w:val="a4"/>
        <w:spacing w:before="0" w:beforeAutospacing="0" w:after="0" w:afterAutospacing="0"/>
        <w:ind w:firstLine="770"/>
        <w:jc w:val="both"/>
      </w:pPr>
      <w:r w:rsidRPr="006A01FD">
        <w:t xml:space="preserve">г) обеспечивают соблюдение правил сдачи-приемки продукции (товаров, работ, услуг) и правил оформления отчетных документов в соответствии с действующим законом, правилами, инструкциями и условиями контракта; </w:t>
      </w:r>
    </w:p>
    <w:p w:rsidR="00384DAC" w:rsidRPr="006A01FD" w:rsidRDefault="00384DAC" w:rsidP="00384DAC">
      <w:pPr>
        <w:pStyle w:val="a4"/>
        <w:spacing w:before="0" w:beforeAutospacing="0" w:after="0" w:afterAutospacing="0"/>
        <w:ind w:firstLine="770"/>
        <w:jc w:val="both"/>
      </w:pPr>
      <w:r w:rsidRPr="006A01FD">
        <w:t xml:space="preserve">д) систематически осуществляют контроль за работой лиц, ответственных за приемку продукции (товаров, работ, услуг) по количеству и качеству; </w:t>
      </w:r>
    </w:p>
    <w:p w:rsidR="00384DAC" w:rsidRPr="006A01FD" w:rsidRDefault="00384DAC" w:rsidP="00384DAC">
      <w:pPr>
        <w:pStyle w:val="a4"/>
        <w:spacing w:before="0" w:beforeAutospacing="0" w:after="0" w:afterAutospacing="0"/>
        <w:ind w:firstLine="770"/>
        <w:jc w:val="both"/>
      </w:pPr>
      <w:r w:rsidRPr="006A01FD">
        <w:t xml:space="preserve">е) при возникновении спора с исполнителем по поводу несоответствия качества поставляемой продукции (товаров, работ, услуг) условиям контракта привлекают независимых экспертов; </w:t>
      </w:r>
    </w:p>
    <w:p w:rsidR="00384DAC" w:rsidRPr="006A01FD" w:rsidRDefault="00384DAC" w:rsidP="00384DAC">
      <w:pPr>
        <w:pStyle w:val="a4"/>
        <w:spacing w:before="0" w:beforeAutospacing="0" w:after="0" w:afterAutospacing="0"/>
        <w:ind w:firstLine="770"/>
        <w:jc w:val="both"/>
      </w:pPr>
      <w:r w:rsidRPr="006A01FD">
        <w:t xml:space="preserve">ж) обеспечивают своевременное составление и оформление расчетных и иных документов (актов сверки, приемки, исполнения и т.д.), а также формирование комиссий (рабочих, приемочных и т.п.); </w:t>
      </w:r>
    </w:p>
    <w:p w:rsidR="00384DAC" w:rsidRPr="006A01FD" w:rsidRDefault="00384DAC" w:rsidP="00384DAC">
      <w:pPr>
        <w:pStyle w:val="a4"/>
        <w:spacing w:before="0" w:beforeAutospacing="0" w:after="0" w:afterAutospacing="0"/>
        <w:ind w:firstLine="770"/>
        <w:jc w:val="both"/>
      </w:pPr>
      <w:r w:rsidRPr="006A01FD">
        <w:t xml:space="preserve">з) 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 </w:t>
      </w:r>
    </w:p>
    <w:p w:rsidR="00384DAC" w:rsidRPr="006A01FD" w:rsidRDefault="00384DAC" w:rsidP="00384DAC">
      <w:pPr>
        <w:pStyle w:val="a4"/>
        <w:spacing w:before="0" w:beforeAutospacing="0" w:after="0" w:afterAutospacing="0"/>
        <w:ind w:firstLine="770"/>
        <w:jc w:val="both"/>
      </w:pPr>
      <w:r w:rsidRPr="006A01FD">
        <w:t xml:space="preserve">и) несут ответственность за выполнение обязательств, предусмотренных условиями контракта; </w:t>
      </w:r>
    </w:p>
    <w:p w:rsidR="00384DAC" w:rsidRPr="006A01FD" w:rsidRDefault="00384DAC" w:rsidP="00384DAC">
      <w:pPr>
        <w:pStyle w:val="a4"/>
        <w:spacing w:before="0" w:beforeAutospacing="0" w:after="0" w:afterAutospacing="0"/>
        <w:ind w:firstLine="770"/>
        <w:jc w:val="both"/>
      </w:pPr>
      <w:r w:rsidRPr="006A01FD">
        <w:t xml:space="preserve">7.3. Уполномоченный орган: </w:t>
      </w:r>
    </w:p>
    <w:p w:rsidR="00384DAC" w:rsidRPr="006A01FD" w:rsidRDefault="00384DAC" w:rsidP="00384DAC">
      <w:pPr>
        <w:pStyle w:val="a4"/>
        <w:spacing w:before="0" w:beforeAutospacing="0" w:after="0" w:afterAutospacing="0"/>
        <w:ind w:firstLine="770"/>
        <w:jc w:val="both"/>
      </w:pPr>
      <w:r w:rsidRPr="006A01FD">
        <w:t xml:space="preserve">а) разрабатывает методические материалы по реализации настоящего Положения; </w:t>
      </w:r>
    </w:p>
    <w:p w:rsidR="00384DAC" w:rsidRPr="006A01FD" w:rsidRDefault="00384DAC" w:rsidP="00384DAC">
      <w:pPr>
        <w:pStyle w:val="a4"/>
        <w:spacing w:before="0" w:beforeAutospacing="0" w:after="0" w:afterAutospacing="0"/>
        <w:ind w:firstLine="770"/>
        <w:jc w:val="both"/>
      </w:pPr>
      <w:r w:rsidRPr="006A01FD">
        <w:lastRenderedPageBreak/>
        <w:t xml:space="preserve">б) проводит информационно-аналитическую и методическую работу по итогам года, обобщает результаты деятельности, участвует в распространении передового опыта; </w:t>
      </w:r>
    </w:p>
    <w:p w:rsidR="00384DAC" w:rsidRPr="006A01FD" w:rsidRDefault="00384DAC" w:rsidP="00384DAC">
      <w:pPr>
        <w:pStyle w:val="a4"/>
        <w:spacing w:before="0" w:beforeAutospacing="0" w:after="0" w:afterAutospacing="0"/>
        <w:ind w:firstLine="770"/>
        <w:jc w:val="both"/>
      </w:pPr>
      <w:r w:rsidRPr="006A01FD">
        <w:t>в) взаимодействует с иными контролирующими органами для решения вопросов отнесенных к его компетенции.</w:t>
      </w:r>
    </w:p>
    <w:p w:rsidR="002E6039" w:rsidRPr="006A01FD" w:rsidRDefault="00E66C32">
      <w:pPr>
        <w:rPr>
          <w:szCs w:val="24"/>
        </w:rPr>
      </w:pPr>
    </w:p>
    <w:sectPr w:rsidR="002E6039" w:rsidRPr="006A0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B3D"/>
    <w:multiLevelType w:val="hybridMultilevel"/>
    <w:tmpl w:val="05062B32"/>
    <w:lvl w:ilvl="0" w:tplc="ED8E1A30">
      <w:start w:val="1"/>
      <w:numFmt w:val="decimal"/>
      <w:lvlText w:val="%1)"/>
      <w:lvlJc w:val="left"/>
      <w:pPr>
        <w:tabs>
          <w:tab w:val="num" w:pos="1212"/>
        </w:tabs>
        <w:ind w:left="1212" w:hanging="360"/>
      </w:pPr>
    </w:lvl>
    <w:lvl w:ilvl="1" w:tplc="04190019">
      <w:start w:val="1"/>
      <w:numFmt w:val="lowerLetter"/>
      <w:lvlText w:val="%2."/>
      <w:lvlJc w:val="left"/>
      <w:pPr>
        <w:tabs>
          <w:tab w:val="num" w:pos="1850"/>
        </w:tabs>
        <w:ind w:left="1850" w:hanging="360"/>
      </w:pPr>
    </w:lvl>
    <w:lvl w:ilvl="2" w:tplc="0419001B">
      <w:start w:val="1"/>
      <w:numFmt w:val="lowerRoman"/>
      <w:lvlText w:val="%3."/>
      <w:lvlJc w:val="right"/>
      <w:pPr>
        <w:tabs>
          <w:tab w:val="num" w:pos="2570"/>
        </w:tabs>
        <w:ind w:left="2570" w:hanging="180"/>
      </w:pPr>
    </w:lvl>
    <w:lvl w:ilvl="3" w:tplc="0419000F">
      <w:start w:val="1"/>
      <w:numFmt w:val="decimal"/>
      <w:lvlText w:val="%4."/>
      <w:lvlJc w:val="left"/>
      <w:pPr>
        <w:tabs>
          <w:tab w:val="num" w:pos="3290"/>
        </w:tabs>
        <w:ind w:left="3290" w:hanging="360"/>
      </w:pPr>
    </w:lvl>
    <w:lvl w:ilvl="4" w:tplc="04190019">
      <w:start w:val="1"/>
      <w:numFmt w:val="lowerLetter"/>
      <w:lvlText w:val="%5."/>
      <w:lvlJc w:val="left"/>
      <w:pPr>
        <w:tabs>
          <w:tab w:val="num" w:pos="4010"/>
        </w:tabs>
        <w:ind w:left="4010" w:hanging="360"/>
      </w:pPr>
    </w:lvl>
    <w:lvl w:ilvl="5" w:tplc="0419001B">
      <w:start w:val="1"/>
      <w:numFmt w:val="lowerRoman"/>
      <w:lvlText w:val="%6."/>
      <w:lvlJc w:val="right"/>
      <w:pPr>
        <w:tabs>
          <w:tab w:val="num" w:pos="4730"/>
        </w:tabs>
        <w:ind w:left="4730" w:hanging="180"/>
      </w:pPr>
    </w:lvl>
    <w:lvl w:ilvl="6" w:tplc="0419000F">
      <w:start w:val="1"/>
      <w:numFmt w:val="decimal"/>
      <w:lvlText w:val="%7."/>
      <w:lvlJc w:val="left"/>
      <w:pPr>
        <w:tabs>
          <w:tab w:val="num" w:pos="5450"/>
        </w:tabs>
        <w:ind w:left="5450" w:hanging="360"/>
      </w:pPr>
    </w:lvl>
    <w:lvl w:ilvl="7" w:tplc="04190019">
      <w:start w:val="1"/>
      <w:numFmt w:val="lowerLetter"/>
      <w:lvlText w:val="%8."/>
      <w:lvlJc w:val="left"/>
      <w:pPr>
        <w:tabs>
          <w:tab w:val="num" w:pos="6170"/>
        </w:tabs>
        <w:ind w:left="6170" w:hanging="360"/>
      </w:pPr>
    </w:lvl>
    <w:lvl w:ilvl="8" w:tplc="0419001B">
      <w:start w:val="1"/>
      <w:numFmt w:val="lowerRoman"/>
      <w:lvlText w:val="%9."/>
      <w:lvlJc w:val="right"/>
      <w:pPr>
        <w:tabs>
          <w:tab w:val="num" w:pos="6890"/>
        </w:tabs>
        <w:ind w:left="68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94"/>
    <w:rsid w:val="000F4242"/>
    <w:rsid w:val="00133E21"/>
    <w:rsid w:val="001D1517"/>
    <w:rsid w:val="002D525A"/>
    <w:rsid w:val="00384DAC"/>
    <w:rsid w:val="00412B9F"/>
    <w:rsid w:val="004A57FD"/>
    <w:rsid w:val="00510EA7"/>
    <w:rsid w:val="0052027E"/>
    <w:rsid w:val="005F0131"/>
    <w:rsid w:val="006A01FD"/>
    <w:rsid w:val="007A6D71"/>
    <w:rsid w:val="00932DE9"/>
    <w:rsid w:val="00B331F7"/>
    <w:rsid w:val="00B44594"/>
    <w:rsid w:val="00BB5523"/>
    <w:rsid w:val="00E2520C"/>
    <w:rsid w:val="00E66C32"/>
    <w:rsid w:val="00E7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A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B331F7"/>
    <w:pPr>
      <w:widowControl w:val="0"/>
      <w:autoSpaceDE w:val="0"/>
      <w:autoSpaceDN w:val="0"/>
      <w:adjustRightInd w:val="0"/>
      <w:spacing w:before="108" w:after="108"/>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4DAC"/>
    <w:rPr>
      <w:color w:val="0000FF"/>
      <w:u w:val="single"/>
    </w:rPr>
  </w:style>
  <w:style w:type="paragraph" w:styleId="a4">
    <w:name w:val="Normal (Web)"/>
    <w:basedOn w:val="a"/>
    <w:unhideWhenUsed/>
    <w:rsid w:val="00384DAC"/>
    <w:pPr>
      <w:spacing w:before="100" w:beforeAutospacing="1" w:after="100" w:afterAutospacing="1"/>
    </w:pPr>
    <w:rPr>
      <w:szCs w:val="24"/>
    </w:rPr>
  </w:style>
  <w:style w:type="paragraph" w:styleId="a5">
    <w:name w:val="Body Text"/>
    <w:basedOn w:val="a"/>
    <w:link w:val="a6"/>
    <w:unhideWhenUsed/>
    <w:rsid w:val="00384DAC"/>
    <w:pPr>
      <w:widowControl w:val="0"/>
      <w:suppressAutoHyphens/>
      <w:spacing w:after="120"/>
    </w:pPr>
    <w:rPr>
      <w:rFonts w:eastAsia="Lucida Sans Unicode"/>
      <w:kern w:val="2"/>
      <w:szCs w:val="24"/>
      <w:lang w:eastAsia="en-US"/>
    </w:rPr>
  </w:style>
  <w:style w:type="character" w:customStyle="1" w:styleId="a6">
    <w:name w:val="Основной текст Знак"/>
    <w:basedOn w:val="a0"/>
    <w:link w:val="a5"/>
    <w:rsid w:val="00384DAC"/>
    <w:rPr>
      <w:rFonts w:ascii="Times New Roman" w:eastAsia="Lucida Sans Unicode" w:hAnsi="Times New Roman" w:cs="Times New Roman"/>
      <w:kern w:val="2"/>
      <w:sz w:val="24"/>
      <w:szCs w:val="24"/>
    </w:rPr>
  </w:style>
  <w:style w:type="paragraph" w:customStyle="1" w:styleId="ConsPlusNormal">
    <w:name w:val="ConsPlusNormal"/>
    <w:rsid w:val="00384DA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384DAC"/>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B331F7"/>
    <w:rPr>
      <w:rFonts w:ascii="Arial" w:eastAsia="Times New Roman" w:hAnsi="Arial" w:cs="Arial"/>
      <w:b/>
      <w:bCs/>
      <w:color w:val="26282F"/>
      <w:sz w:val="24"/>
      <w:szCs w:val="24"/>
      <w:lang w:eastAsia="ru-RU"/>
    </w:rPr>
  </w:style>
  <w:style w:type="paragraph" w:styleId="a7">
    <w:name w:val="List Paragraph"/>
    <w:basedOn w:val="a"/>
    <w:uiPriority w:val="34"/>
    <w:qFormat/>
    <w:rsid w:val="00E66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A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B331F7"/>
    <w:pPr>
      <w:widowControl w:val="0"/>
      <w:autoSpaceDE w:val="0"/>
      <w:autoSpaceDN w:val="0"/>
      <w:adjustRightInd w:val="0"/>
      <w:spacing w:before="108" w:after="108"/>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4DAC"/>
    <w:rPr>
      <w:color w:val="0000FF"/>
      <w:u w:val="single"/>
    </w:rPr>
  </w:style>
  <w:style w:type="paragraph" w:styleId="a4">
    <w:name w:val="Normal (Web)"/>
    <w:basedOn w:val="a"/>
    <w:unhideWhenUsed/>
    <w:rsid w:val="00384DAC"/>
    <w:pPr>
      <w:spacing w:before="100" w:beforeAutospacing="1" w:after="100" w:afterAutospacing="1"/>
    </w:pPr>
    <w:rPr>
      <w:szCs w:val="24"/>
    </w:rPr>
  </w:style>
  <w:style w:type="paragraph" w:styleId="a5">
    <w:name w:val="Body Text"/>
    <w:basedOn w:val="a"/>
    <w:link w:val="a6"/>
    <w:unhideWhenUsed/>
    <w:rsid w:val="00384DAC"/>
    <w:pPr>
      <w:widowControl w:val="0"/>
      <w:suppressAutoHyphens/>
      <w:spacing w:after="120"/>
    </w:pPr>
    <w:rPr>
      <w:rFonts w:eastAsia="Lucida Sans Unicode"/>
      <w:kern w:val="2"/>
      <w:szCs w:val="24"/>
      <w:lang w:eastAsia="en-US"/>
    </w:rPr>
  </w:style>
  <w:style w:type="character" w:customStyle="1" w:styleId="a6">
    <w:name w:val="Основной текст Знак"/>
    <w:basedOn w:val="a0"/>
    <w:link w:val="a5"/>
    <w:rsid w:val="00384DAC"/>
    <w:rPr>
      <w:rFonts w:ascii="Times New Roman" w:eastAsia="Lucida Sans Unicode" w:hAnsi="Times New Roman" w:cs="Times New Roman"/>
      <w:kern w:val="2"/>
      <w:sz w:val="24"/>
      <w:szCs w:val="24"/>
    </w:rPr>
  </w:style>
  <w:style w:type="paragraph" w:customStyle="1" w:styleId="ConsPlusNormal">
    <w:name w:val="ConsPlusNormal"/>
    <w:rsid w:val="00384DA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384DAC"/>
    <w:pPr>
      <w:widowControl w:val="0"/>
      <w:spacing w:after="0" w:line="240" w:lineRule="auto"/>
      <w:ind w:firstLine="72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B331F7"/>
    <w:rPr>
      <w:rFonts w:ascii="Arial" w:eastAsia="Times New Roman" w:hAnsi="Arial" w:cs="Arial"/>
      <w:b/>
      <w:bCs/>
      <w:color w:val="26282F"/>
      <w:sz w:val="24"/>
      <w:szCs w:val="24"/>
      <w:lang w:eastAsia="ru-RU"/>
    </w:rPr>
  </w:style>
  <w:style w:type="paragraph" w:styleId="a7">
    <w:name w:val="List Paragraph"/>
    <w:basedOn w:val="a"/>
    <w:uiPriority w:val="34"/>
    <w:qFormat/>
    <w:rsid w:val="00E6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038">
      <w:bodyDiv w:val="1"/>
      <w:marLeft w:val="0"/>
      <w:marRight w:val="0"/>
      <w:marTop w:val="0"/>
      <w:marBottom w:val="0"/>
      <w:divBdr>
        <w:top w:val="none" w:sz="0" w:space="0" w:color="auto"/>
        <w:left w:val="none" w:sz="0" w:space="0" w:color="auto"/>
        <w:bottom w:val="none" w:sz="0" w:space="0" w:color="auto"/>
        <w:right w:val="none" w:sz="0" w:space="0" w:color="auto"/>
      </w:divBdr>
    </w:div>
    <w:div w:id="31344182">
      <w:bodyDiv w:val="1"/>
      <w:marLeft w:val="0"/>
      <w:marRight w:val="0"/>
      <w:marTop w:val="0"/>
      <w:marBottom w:val="0"/>
      <w:divBdr>
        <w:top w:val="none" w:sz="0" w:space="0" w:color="auto"/>
        <w:left w:val="none" w:sz="0" w:space="0" w:color="auto"/>
        <w:bottom w:val="none" w:sz="0" w:space="0" w:color="auto"/>
        <w:right w:val="none" w:sz="0" w:space="0" w:color="auto"/>
      </w:divBdr>
    </w:div>
    <w:div w:id="566234225">
      <w:bodyDiv w:val="1"/>
      <w:marLeft w:val="0"/>
      <w:marRight w:val="0"/>
      <w:marTop w:val="0"/>
      <w:marBottom w:val="0"/>
      <w:divBdr>
        <w:top w:val="none" w:sz="0" w:space="0" w:color="auto"/>
        <w:left w:val="none" w:sz="0" w:space="0" w:color="auto"/>
        <w:bottom w:val="none" w:sz="0" w:space="0" w:color="auto"/>
        <w:right w:val="none" w:sz="0" w:space="0" w:color="auto"/>
      </w:divBdr>
    </w:div>
    <w:div w:id="662246142">
      <w:bodyDiv w:val="1"/>
      <w:marLeft w:val="0"/>
      <w:marRight w:val="0"/>
      <w:marTop w:val="0"/>
      <w:marBottom w:val="0"/>
      <w:divBdr>
        <w:top w:val="none" w:sz="0" w:space="0" w:color="auto"/>
        <w:left w:val="none" w:sz="0" w:space="0" w:color="auto"/>
        <w:bottom w:val="none" w:sz="0" w:space="0" w:color="auto"/>
        <w:right w:val="none" w:sz="0" w:space="0" w:color="auto"/>
      </w:divBdr>
    </w:div>
    <w:div w:id="978920197">
      <w:bodyDiv w:val="1"/>
      <w:marLeft w:val="0"/>
      <w:marRight w:val="0"/>
      <w:marTop w:val="0"/>
      <w:marBottom w:val="0"/>
      <w:divBdr>
        <w:top w:val="none" w:sz="0" w:space="0" w:color="auto"/>
        <w:left w:val="none" w:sz="0" w:space="0" w:color="auto"/>
        <w:bottom w:val="none" w:sz="0" w:space="0" w:color="auto"/>
        <w:right w:val="none" w:sz="0" w:space="0" w:color="auto"/>
      </w:divBdr>
    </w:div>
    <w:div w:id="1190952251">
      <w:bodyDiv w:val="1"/>
      <w:marLeft w:val="0"/>
      <w:marRight w:val="0"/>
      <w:marTop w:val="0"/>
      <w:marBottom w:val="0"/>
      <w:divBdr>
        <w:top w:val="none" w:sz="0" w:space="0" w:color="auto"/>
        <w:left w:val="none" w:sz="0" w:space="0" w:color="auto"/>
        <w:bottom w:val="none" w:sz="0" w:space="0" w:color="auto"/>
        <w:right w:val="none" w:sz="0" w:space="0" w:color="auto"/>
      </w:divBdr>
    </w:div>
    <w:div w:id="16536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B1F7D19ABBA490D4CB9B34F329110A6AD8053C54575818546BBE670F0F71E932795D3891FBE16B21AhDF" TargetMode="External"/><Relationship Id="rId4" Type="http://schemas.openxmlformats.org/officeDocument/2006/relationships/settings" Target="settings.xml"/><Relationship Id="rId9" Type="http://schemas.openxmlformats.org/officeDocument/2006/relationships/hyperlink" Target="consultantplus://offline/ref=F9F1FDBF8DD5ECDBF2290D93A7F54CFCDE270B8D92FE8025D3227B06A48102E2E197E888CF1CC77BlB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2014-04-01T11:03:00Z</cp:lastPrinted>
  <dcterms:created xsi:type="dcterms:W3CDTF">2014-03-03T05:56:00Z</dcterms:created>
  <dcterms:modified xsi:type="dcterms:W3CDTF">2014-06-03T11:55:00Z</dcterms:modified>
</cp:coreProperties>
</file>