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8B" w:rsidRDefault="0068448B" w:rsidP="0068448B">
      <w:pPr>
        <w:rPr>
          <w:b/>
        </w:rPr>
      </w:pPr>
    </w:p>
    <w:p w:rsidR="0068448B" w:rsidRDefault="0068448B" w:rsidP="0068448B"/>
    <w:p w:rsidR="0068448B" w:rsidRDefault="00A65DD5" w:rsidP="0068448B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375954018" r:id="rId7"/>
        </w:pict>
      </w:r>
      <w:r w:rsidR="0068448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8B">
        <w:rPr>
          <w:b/>
        </w:rPr>
        <w:t xml:space="preserve">                               Российская  Федерация                                                 </w:t>
      </w:r>
    </w:p>
    <w:p w:rsidR="0068448B" w:rsidRDefault="0068448B" w:rsidP="0068448B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68448B" w:rsidRDefault="0068448B" w:rsidP="0068448B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68448B" w:rsidRDefault="0068448B" w:rsidP="0068448B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68448B" w:rsidRDefault="0068448B" w:rsidP="00684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68448B" w:rsidRPr="00A12F8D" w:rsidRDefault="0068448B" w:rsidP="0068448B">
      <w:proofErr w:type="spellStart"/>
      <w:r>
        <w:t>х</w:t>
      </w:r>
      <w:proofErr w:type="gramStart"/>
      <w:r>
        <w:t>.</w:t>
      </w:r>
      <w:r w:rsidRPr="00A12F8D">
        <w:t>Д</w:t>
      </w:r>
      <w:proofErr w:type="gramEnd"/>
      <w:r w:rsidRPr="00A12F8D">
        <w:t>укмасов</w:t>
      </w:r>
      <w:proofErr w:type="spellEnd"/>
      <w:r w:rsidRPr="00A12F8D">
        <w:t xml:space="preserve">                                                                                                          </w:t>
      </w:r>
      <w:r w:rsidR="0044618A" w:rsidRPr="00A12F8D">
        <w:t>23.08</w:t>
      </w:r>
      <w:r w:rsidRPr="00A12F8D">
        <w:t>.2011г.</w:t>
      </w:r>
    </w:p>
    <w:p w:rsidR="0068448B" w:rsidRPr="00A12F8D" w:rsidRDefault="0068448B" w:rsidP="0068448B">
      <w:pPr>
        <w:rPr>
          <w:b/>
        </w:rPr>
      </w:pPr>
      <w:r w:rsidRPr="00A12F8D">
        <w:t xml:space="preserve">                                                                                                       </w:t>
      </w:r>
      <w:r w:rsidR="000C0D6C" w:rsidRPr="00A12F8D">
        <w:t xml:space="preserve">                            № 39</w:t>
      </w:r>
      <w:r w:rsidRPr="00A12F8D">
        <w:t xml:space="preserve">-п    </w:t>
      </w:r>
    </w:p>
    <w:p w:rsidR="0068448B" w:rsidRPr="00A12F8D" w:rsidRDefault="0068448B" w:rsidP="0068448B">
      <w:pPr>
        <w:jc w:val="center"/>
        <w:rPr>
          <w:b/>
        </w:rPr>
      </w:pPr>
      <w:r w:rsidRPr="00A12F8D">
        <w:rPr>
          <w:b/>
        </w:rPr>
        <w:t xml:space="preserve">ПОСТАНОВЛЕНИЕ </w:t>
      </w:r>
    </w:p>
    <w:p w:rsidR="0068448B" w:rsidRPr="00A12F8D" w:rsidRDefault="0068448B" w:rsidP="0068448B">
      <w:pPr>
        <w:jc w:val="center"/>
        <w:rPr>
          <w:b/>
        </w:rPr>
      </w:pPr>
      <w:r w:rsidRPr="00A12F8D">
        <w:rPr>
          <w:b/>
        </w:rPr>
        <w:t>администрации муниципального образования</w:t>
      </w:r>
    </w:p>
    <w:p w:rsidR="0068448B" w:rsidRDefault="0068448B" w:rsidP="0068448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68448B" w:rsidRDefault="0068448B" w:rsidP="0068448B">
      <w:r>
        <w:rPr>
          <w:b/>
          <w:bCs/>
        </w:rPr>
        <w:t> </w:t>
      </w:r>
    </w:p>
    <w:p w:rsidR="0068448B" w:rsidRDefault="0068448B" w:rsidP="0068448B">
      <w:pPr>
        <w:jc w:val="center"/>
      </w:pPr>
    </w:p>
    <w:p w:rsidR="003466BE" w:rsidRDefault="003466BE" w:rsidP="003466BE">
      <w:pPr>
        <w:rPr>
          <w:b/>
        </w:rPr>
      </w:pPr>
    </w:p>
    <w:p w:rsidR="003466BE" w:rsidRDefault="003466BE" w:rsidP="003466BE">
      <w:pPr>
        <w:rPr>
          <w:b/>
          <w:bCs/>
        </w:rPr>
      </w:pPr>
      <w:r>
        <w:rPr>
          <w:b/>
          <w:bCs/>
        </w:rPr>
        <w:t xml:space="preserve">О подготовке правил землепользования </w:t>
      </w:r>
      <w:r w:rsidR="00F07D7F">
        <w:rPr>
          <w:b/>
          <w:bCs/>
        </w:rPr>
        <w:t>и</w:t>
      </w:r>
    </w:p>
    <w:p w:rsidR="003466BE" w:rsidRDefault="003466BE" w:rsidP="003466BE">
      <w:pPr>
        <w:rPr>
          <w:b/>
          <w:bCs/>
        </w:rPr>
      </w:pPr>
      <w:r>
        <w:rPr>
          <w:b/>
          <w:bCs/>
        </w:rPr>
        <w:t xml:space="preserve">застройки </w:t>
      </w:r>
      <w:proofErr w:type="spellStart"/>
      <w:r>
        <w:rPr>
          <w:b/>
          <w:bCs/>
        </w:rPr>
        <w:t>Дукмасовского</w:t>
      </w:r>
      <w:proofErr w:type="spellEnd"/>
      <w:r>
        <w:rPr>
          <w:b/>
          <w:bCs/>
        </w:rPr>
        <w:t xml:space="preserve"> сельского поселения</w:t>
      </w:r>
    </w:p>
    <w:p w:rsidR="00A1768B" w:rsidRDefault="00A1768B" w:rsidP="003466BE">
      <w:pPr>
        <w:rPr>
          <w:b/>
          <w:bCs/>
        </w:rPr>
      </w:pPr>
    </w:p>
    <w:p w:rsidR="00A1768B" w:rsidRDefault="00A1768B" w:rsidP="003466BE">
      <w:pPr>
        <w:rPr>
          <w:b/>
          <w:bCs/>
        </w:rPr>
      </w:pPr>
    </w:p>
    <w:p w:rsidR="003466BE" w:rsidRDefault="003466BE" w:rsidP="003466BE">
      <w:pPr>
        <w:jc w:val="center"/>
        <w:rPr>
          <w:b/>
          <w:bCs/>
        </w:rPr>
      </w:pPr>
    </w:p>
    <w:p w:rsidR="003466BE" w:rsidRDefault="003466BE" w:rsidP="003466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466BE" w:rsidRDefault="003466BE" w:rsidP="003466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466BE" w:rsidRDefault="003466BE" w:rsidP="003466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Приступить к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466BE" w:rsidRDefault="003466BE" w:rsidP="003466BE">
      <w:pPr>
        <w:ind w:firstLine="709"/>
        <w:jc w:val="both"/>
      </w:pPr>
      <w:r>
        <w:t>2. Утвердить порядок и сроки проведения работ согласно приложению 1.</w:t>
      </w:r>
    </w:p>
    <w:p w:rsidR="003466BE" w:rsidRDefault="0084508B" w:rsidP="003466BE">
      <w:pPr>
        <w:ind w:firstLine="709"/>
        <w:jc w:val="both"/>
      </w:pPr>
      <w:r>
        <w:t>3</w:t>
      </w:r>
      <w:r w:rsidR="003466BE">
        <w:t xml:space="preserve">. </w:t>
      </w:r>
      <w:r w:rsidR="003466BE" w:rsidRPr="003E41E7">
        <w:t xml:space="preserve">В 10-дневный </w:t>
      </w:r>
      <w:r w:rsidR="003466BE">
        <w:t>срок обнародовать данное постановление в местах, предназначенных для обнародования.</w:t>
      </w:r>
    </w:p>
    <w:p w:rsidR="003466BE" w:rsidRDefault="0084508B" w:rsidP="003466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6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66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66B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66BE" w:rsidRDefault="003466BE" w:rsidP="003466BE">
      <w:pPr>
        <w:jc w:val="both"/>
      </w:pPr>
    </w:p>
    <w:p w:rsidR="003466BE" w:rsidRDefault="003466BE" w:rsidP="003466BE">
      <w:pPr>
        <w:jc w:val="both"/>
        <w:rPr>
          <w:sz w:val="20"/>
          <w:szCs w:val="20"/>
        </w:rPr>
      </w:pPr>
    </w:p>
    <w:p w:rsidR="003466BE" w:rsidRDefault="003466BE" w:rsidP="003466BE">
      <w:pPr>
        <w:spacing w:line="360" w:lineRule="auto"/>
        <w:jc w:val="both"/>
      </w:pPr>
    </w:p>
    <w:p w:rsidR="003466BE" w:rsidRDefault="003466BE" w:rsidP="003466BE">
      <w:pPr>
        <w:spacing w:line="360" w:lineRule="auto"/>
        <w:jc w:val="both"/>
        <w:rPr>
          <w:sz w:val="28"/>
          <w:szCs w:val="28"/>
        </w:rPr>
      </w:pPr>
    </w:p>
    <w:p w:rsidR="003466BE" w:rsidRDefault="003466BE" w:rsidP="003466BE">
      <w:pPr>
        <w:spacing w:line="360" w:lineRule="auto"/>
        <w:jc w:val="both"/>
        <w:rPr>
          <w:sz w:val="28"/>
          <w:szCs w:val="28"/>
        </w:rPr>
      </w:pPr>
    </w:p>
    <w:p w:rsidR="003466BE" w:rsidRDefault="003466BE" w:rsidP="003466BE">
      <w:r>
        <w:t>Глава муниципального образования</w:t>
      </w:r>
    </w:p>
    <w:p w:rsidR="003466BE" w:rsidRDefault="003466BE" w:rsidP="003466BE"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</w:t>
      </w:r>
      <w:proofErr w:type="spellStart"/>
      <w:r>
        <w:t>В.П.Шикенин</w:t>
      </w:r>
      <w:proofErr w:type="spellEnd"/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41E7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E41E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466BE" w:rsidRDefault="003E41E7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46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466BE" w:rsidRDefault="003466BE" w:rsidP="003466BE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</w:t>
      </w:r>
      <w:r w:rsidR="00590019">
        <w:t xml:space="preserve">              </w:t>
      </w:r>
      <w:r>
        <w:t xml:space="preserve">от </w:t>
      </w:r>
      <w:r w:rsidR="0084508B">
        <w:rPr>
          <w:u w:val="single"/>
        </w:rPr>
        <w:t>23</w:t>
      </w:r>
      <w:r w:rsidR="003E41E7">
        <w:rPr>
          <w:u w:val="single"/>
        </w:rPr>
        <w:t xml:space="preserve">. </w:t>
      </w:r>
      <w:r w:rsidR="00590019">
        <w:rPr>
          <w:u w:val="single"/>
        </w:rPr>
        <w:t>0</w:t>
      </w:r>
      <w:r w:rsidR="0084508B">
        <w:rPr>
          <w:u w:val="single"/>
        </w:rPr>
        <w:t>8</w:t>
      </w:r>
      <w:r w:rsidR="003E41E7">
        <w:rPr>
          <w:u w:val="single"/>
        </w:rPr>
        <w:t xml:space="preserve">.  </w:t>
      </w:r>
      <w:smartTag w:uri="urn:schemas-microsoft-com:office:smarttags" w:element="metricconverter">
        <w:smartTagPr>
          <w:attr w:name="ProductID" w:val="2011 г"/>
        </w:smartTagPr>
        <w:r>
          <w:rPr>
            <w:u w:val="single"/>
          </w:rPr>
          <w:t>2011 г</w:t>
        </w:r>
      </w:smartTag>
      <w:r w:rsidR="0084508B">
        <w:rPr>
          <w:u w:val="single"/>
        </w:rPr>
        <w:t>. № 39-п</w:t>
      </w: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СРОКИ ПРОВЕДЕНИЯ РАБОТ </w:t>
      </w:r>
    </w:p>
    <w:p w:rsidR="003466BE" w:rsidRDefault="003466BE" w:rsidP="003466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ПОДГОТОВКЕ ПРАВИЛ ЗЕМЛЕПОЛЬЗОВАНИЯ И ЗАСТРОЙКИ ДУКМАСОВСКОГО СЕЛЬСКОГО ПОСЕЛЕНИЯ</w:t>
      </w:r>
    </w:p>
    <w:p w:rsidR="003466BE" w:rsidRDefault="003466BE" w:rsidP="003466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6BE" w:rsidRDefault="003466BE" w:rsidP="003466BE">
      <w:pPr>
        <w:pStyle w:val="ConsPlusNormal"/>
        <w:widowControl/>
        <w:tabs>
          <w:tab w:val="left" w:pos="1745"/>
        </w:tabs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1.Подготовка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– Правила) осуществляется в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этап, в следующем порядке:</w:t>
      </w:r>
    </w:p>
    <w:p w:rsidR="003466BE" w:rsidRDefault="003466BE" w:rsidP="003466BE">
      <w:pPr>
        <w:pStyle w:val="ConsPlusNormal"/>
        <w:widowControl/>
        <w:tabs>
          <w:tab w:val="left" w:pos="1745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numPr>
          <w:ilvl w:val="0"/>
          <w:numId w:val="1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проекта Правил, согласно календарному графику выполнения работ;</w:t>
      </w:r>
    </w:p>
    <w:p w:rsidR="003466BE" w:rsidRDefault="003466BE" w:rsidP="003466BE">
      <w:pPr>
        <w:pStyle w:val="ConsPlusNormal"/>
        <w:widowControl/>
        <w:numPr>
          <w:ilvl w:val="0"/>
          <w:numId w:val="1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проекта Правил комиссией по подготовке правил землепользования и застройки (далее по тексту – комиссия) на соответствие нормам, указанным в п. 3 и 4 настоящего порядка;</w:t>
      </w:r>
    </w:p>
    <w:p w:rsidR="003466BE" w:rsidRDefault="003466BE" w:rsidP="003466BE">
      <w:pPr>
        <w:pStyle w:val="ConsPlusNormal"/>
        <w:widowControl/>
        <w:numPr>
          <w:ilvl w:val="0"/>
          <w:numId w:val="1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Комиссией проекта главе администрации поселения для осуществления процедуры утверждения, либо направление проекта на доработку;</w:t>
      </w:r>
    </w:p>
    <w:p w:rsidR="003466BE" w:rsidRDefault="003466BE" w:rsidP="003466BE">
      <w:pPr>
        <w:pStyle w:val="ConsPlusNormal"/>
        <w:widowControl/>
        <w:numPr>
          <w:ilvl w:val="0"/>
          <w:numId w:val="1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Опубликование проекта Правил;</w:t>
      </w:r>
    </w:p>
    <w:p w:rsidR="003466BE" w:rsidRDefault="003466BE" w:rsidP="003466BE">
      <w:pPr>
        <w:pStyle w:val="ConsPlusNormal"/>
        <w:widowControl/>
        <w:numPr>
          <w:ilvl w:val="0"/>
          <w:numId w:val="1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публичных слушаний по проекту Правил, в порядке</w:t>
      </w:r>
      <w:r w:rsidR="00590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п.5 настоящего порядка;</w:t>
      </w:r>
    </w:p>
    <w:p w:rsidR="003466BE" w:rsidRDefault="003466BE" w:rsidP="003466BE">
      <w:pPr>
        <w:pStyle w:val="ConsPlusNormal"/>
        <w:widowControl/>
        <w:numPr>
          <w:ilvl w:val="0"/>
          <w:numId w:val="1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проекта Правил в установленном законодательством порядке;</w:t>
      </w:r>
    </w:p>
    <w:p w:rsidR="003466BE" w:rsidRDefault="003466BE" w:rsidP="003466BE">
      <w:pPr>
        <w:pStyle w:val="ConsPlusNormal"/>
        <w:widowControl/>
        <w:numPr>
          <w:ilvl w:val="0"/>
          <w:numId w:val="1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Опубликование утвержденных Правил землепользования и застройки,      направление в установленные законодательством органы.</w:t>
      </w:r>
    </w:p>
    <w:p w:rsidR="003466BE" w:rsidRDefault="003466BE" w:rsidP="003466BE">
      <w:pPr>
        <w:pStyle w:val="newsshowstyle"/>
        <w:tabs>
          <w:tab w:val="left" w:pos="0"/>
        </w:tabs>
        <w:spacing w:before="0" w:after="0"/>
        <w:ind w:firstLine="720"/>
        <w:jc w:val="both"/>
        <w:textAlignment w:val="top"/>
      </w:pPr>
      <w:r>
        <w:t xml:space="preserve">2. Подготовка Правил осуществляется в соответствии с нормативными правовыми актами Российской Федерации, Республики Адыгея, Шовгеновского района, </w:t>
      </w:r>
      <w:proofErr w:type="spellStart"/>
      <w:r>
        <w:t>Дукмасовского</w:t>
      </w:r>
      <w:proofErr w:type="spellEnd"/>
      <w:r>
        <w:t xml:space="preserve"> сельского поселения, 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>
        <w:t>Дукмасовского</w:t>
      </w:r>
      <w:proofErr w:type="spellEnd"/>
      <w:r>
        <w:t xml:space="preserve"> сельского поселения, охраны объектов культурного наследия, окружающей среды и рационального использования природных ресурсов. </w:t>
      </w:r>
    </w:p>
    <w:p w:rsidR="003466BE" w:rsidRDefault="003466BE" w:rsidP="003466BE">
      <w:pPr>
        <w:pStyle w:val="newsshowstyle"/>
        <w:spacing w:before="0" w:after="0"/>
        <w:ind w:firstLine="680"/>
        <w:jc w:val="both"/>
        <w:textAlignment w:val="top"/>
      </w:pPr>
      <w:r>
        <w:t>3. Органы исполнительной власти Российской Федерации, органы местного самоуправления муниципальных районов, сопредельных поселений, физические или юридические лица, проживающие на территории поселения, либо правообладатели земельных участков и объектов капитального строительства, зарегистрированных на территории поселения, иные заинтересованные лица, вправе представлять в Комиссию свои предложения, касающиеся проекта Правил, для включения их в проект.</w:t>
      </w:r>
    </w:p>
    <w:p w:rsidR="003466BE" w:rsidRDefault="003466BE" w:rsidP="003466BE">
      <w:pPr>
        <w:pStyle w:val="newsshowstyle"/>
        <w:tabs>
          <w:tab w:val="left" w:pos="1080"/>
        </w:tabs>
        <w:spacing w:before="0" w:after="0"/>
        <w:ind w:firstLine="680"/>
        <w:jc w:val="both"/>
        <w:textAlignment w:val="top"/>
      </w:pPr>
      <w:r>
        <w:t>4. Проверка подготовленного проекта Правил осуществляется Комиссией в соответствие требованиями технических регламентов, региональных и местных нормативов градостроительного проектирования, схем территориального планирования Российской Федерации, Шовгеновского муниципального района.</w:t>
      </w:r>
    </w:p>
    <w:p w:rsidR="003466BE" w:rsidRDefault="003466BE" w:rsidP="003466B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Публичные слушания по проекту Правил проводятся Комиссией в порядке, определяемом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Положением о публичных слушаниях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06DF5">
        <w:rPr>
          <w:rFonts w:ascii="Times New Roman" w:hAnsi="Times New Roman" w:cs="Times New Roman"/>
          <w:sz w:val="24"/>
          <w:szCs w:val="24"/>
        </w:rPr>
        <w:t>поселения, утвержденным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380E2F">
        <w:rPr>
          <w:rFonts w:ascii="Times New Roman" w:hAnsi="Times New Roman" w:cs="Times New Roman"/>
          <w:sz w:val="24"/>
          <w:szCs w:val="24"/>
        </w:rPr>
        <w:t>народных депутатов от 16.02.2006г.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="00380E2F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, и следующими положениями:</w:t>
      </w:r>
    </w:p>
    <w:p w:rsidR="003466BE" w:rsidRDefault="003466BE" w:rsidP="003466B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продолжительность публичных слушаний по проекту Правил должна составлять не менее двух и не более четырех месяцев со дня опубликования проекта.</w:t>
      </w:r>
    </w:p>
    <w:p w:rsidR="003466BE" w:rsidRDefault="003466BE" w:rsidP="003466BE">
      <w:pPr>
        <w:pStyle w:val="newsshowstyle"/>
        <w:spacing w:before="0" w:after="0"/>
        <w:ind w:firstLine="680"/>
        <w:jc w:val="both"/>
        <w:textAlignment w:val="top"/>
      </w:pPr>
      <w:r>
        <w:t xml:space="preserve">2) публичные слушания проводятся в каждом населенном пункте поселения. </w:t>
      </w:r>
    </w:p>
    <w:p w:rsidR="003466BE" w:rsidRDefault="003466BE" w:rsidP="003466BE">
      <w:pPr>
        <w:pStyle w:val="newsshowstyle"/>
        <w:spacing w:before="0" w:after="0"/>
        <w:ind w:firstLine="680"/>
        <w:jc w:val="both"/>
        <w:textAlignment w:val="top"/>
      </w:pPr>
      <w:r>
        <w:t>3) при проведении публичных слушаний всем заинтересованным лицам предоставляются равные возможности для участия в публичных слушаниях.</w:t>
      </w:r>
    </w:p>
    <w:p w:rsidR="003466BE" w:rsidRDefault="003466BE" w:rsidP="003466BE">
      <w:pPr>
        <w:pStyle w:val="newsshowstyle"/>
        <w:spacing w:before="0" w:after="0"/>
        <w:ind w:firstLine="680"/>
        <w:textAlignment w:val="top"/>
      </w:pPr>
      <w:r>
        <w:t>4) места и сроки проведения публичных слушаний определяются правовым актом о проведении публичных слушаний по проекту Правил.</w:t>
      </w:r>
    </w:p>
    <w:p w:rsidR="003466BE" w:rsidRDefault="003466BE" w:rsidP="003466B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целях доведения до населения информации о содержании проекта Правил Комиссия организует выставки, экспозиции демонстрационных материалов проекта Правил, выступления представителей органов местного самоуправления Шовгеновского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разработчиков проекта Правил на собраниях жителей, в печатных средствах массовой информации, по радио и телевидению.</w:t>
      </w:r>
    </w:p>
    <w:p w:rsidR="003466BE" w:rsidRDefault="003466BE" w:rsidP="003466B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участники публичных слушаний вправе представить в Комиссию свои предложения и замечания, касающиеся проекта Правил, для включения их в протокол публичных слушаний.</w:t>
      </w:r>
    </w:p>
    <w:p w:rsidR="003466BE" w:rsidRDefault="003466BE" w:rsidP="003466B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заключение о результатах публичных слушаний подлежит опубликованию .</w:t>
      </w:r>
    </w:p>
    <w:p w:rsidR="003466BE" w:rsidRDefault="003466BE" w:rsidP="003466BE">
      <w:pPr>
        <w:pStyle w:val="newsshowstyle"/>
        <w:spacing w:before="0" w:after="0"/>
        <w:ind w:firstLine="680"/>
        <w:jc w:val="both"/>
        <w:textAlignment w:val="top"/>
      </w:pPr>
      <w:r>
        <w:t>6. После завершения публичных слушаний по проекту Правил, Комиссия с учетом результатов публичных слушаний обеспечивает внесение изменений в проект Правил и представляет проект главе администрации для принятия решения 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 Обязательными приложениями к проекту Правил являются протоколы публичных слушаний и заключение о результатах публичных слушаний.</w:t>
      </w:r>
    </w:p>
    <w:p w:rsidR="003466BE" w:rsidRDefault="003466BE" w:rsidP="009029A9">
      <w:pPr>
        <w:pStyle w:val="newsshowstyle"/>
        <w:spacing w:before="0" w:after="0"/>
        <w:ind w:firstLine="680"/>
        <w:jc w:val="both"/>
        <w:textAlignment w:val="top"/>
      </w:pPr>
      <w:r>
        <w:t>7. Сроки подготовки и утверждения проекта Правил не должны превышать трех месяцев со дня заключения договора на подготовку проекта Правил.</w:t>
      </w:r>
      <w:bookmarkStart w:id="0" w:name="_GoBack"/>
      <w:bookmarkEnd w:id="0"/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A176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66BE" w:rsidRDefault="003466BE" w:rsidP="003466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34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26"/>
    <w:multiLevelType w:val="multilevel"/>
    <w:tmpl w:val="00000026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F"/>
    <w:multiLevelType w:val="singleLevel"/>
    <w:tmpl w:val="0000002F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firstLine="227"/>
      </w:pPr>
    </w:lvl>
  </w:abstractNum>
  <w:abstractNum w:abstractNumId="3">
    <w:nsid w:val="00000039"/>
    <w:multiLevelType w:val="singleLevel"/>
    <w:tmpl w:val="00000039"/>
    <w:name w:val="WW8Num6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000055"/>
    <w:multiLevelType w:val="singleLevel"/>
    <w:tmpl w:val="00000055"/>
    <w:name w:val="WW8Num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5E"/>
    <w:multiLevelType w:val="singleLevel"/>
    <w:tmpl w:val="0000005E"/>
    <w:name w:val="WW8Num9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6">
    <w:nsid w:val="6AEE7478"/>
    <w:multiLevelType w:val="hybridMultilevel"/>
    <w:tmpl w:val="2AC2AA3E"/>
    <w:lvl w:ilvl="0" w:tplc="A5043246">
      <w:start w:val="1"/>
      <w:numFmt w:val="decimal"/>
      <w:lvlText w:val="%1."/>
      <w:lvlJc w:val="left"/>
      <w:pPr>
        <w:ind w:left="2105" w:hanging="360"/>
      </w:pPr>
    </w:lvl>
    <w:lvl w:ilvl="1" w:tplc="04190019">
      <w:start w:val="1"/>
      <w:numFmt w:val="lowerLetter"/>
      <w:lvlText w:val="%2."/>
      <w:lvlJc w:val="left"/>
      <w:pPr>
        <w:ind w:left="2825" w:hanging="360"/>
      </w:pPr>
    </w:lvl>
    <w:lvl w:ilvl="2" w:tplc="0419001B">
      <w:start w:val="1"/>
      <w:numFmt w:val="lowerRoman"/>
      <w:lvlText w:val="%3."/>
      <w:lvlJc w:val="right"/>
      <w:pPr>
        <w:ind w:left="3545" w:hanging="180"/>
      </w:pPr>
    </w:lvl>
    <w:lvl w:ilvl="3" w:tplc="0419000F">
      <w:start w:val="1"/>
      <w:numFmt w:val="decimal"/>
      <w:lvlText w:val="%4."/>
      <w:lvlJc w:val="left"/>
      <w:pPr>
        <w:ind w:left="4265" w:hanging="360"/>
      </w:pPr>
    </w:lvl>
    <w:lvl w:ilvl="4" w:tplc="04190019">
      <w:start w:val="1"/>
      <w:numFmt w:val="lowerLetter"/>
      <w:lvlText w:val="%5."/>
      <w:lvlJc w:val="left"/>
      <w:pPr>
        <w:ind w:left="4985" w:hanging="360"/>
      </w:pPr>
    </w:lvl>
    <w:lvl w:ilvl="5" w:tplc="0419001B">
      <w:start w:val="1"/>
      <w:numFmt w:val="lowerRoman"/>
      <w:lvlText w:val="%6."/>
      <w:lvlJc w:val="right"/>
      <w:pPr>
        <w:ind w:left="5705" w:hanging="180"/>
      </w:pPr>
    </w:lvl>
    <w:lvl w:ilvl="6" w:tplc="0419000F">
      <w:start w:val="1"/>
      <w:numFmt w:val="decimal"/>
      <w:lvlText w:val="%7."/>
      <w:lvlJc w:val="left"/>
      <w:pPr>
        <w:ind w:left="6425" w:hanging="360"/>
      </w:pPr>
    </w:lvl>
    <w:lvl w:ilvl="7" w:tplc="04190019">
      <w:start w:val="1"/>
      <w:numFmt w:val="lowerLetter"/>
      <w:lvlText w:val="%8."/>
      <w:lvlJc w:val="left"/>
      <w:pPr>
        <w:ind w:left="7145" w:hanging="360"/>
      </w:pPr>
    </w:lvl>
    <w:lvl w:ilvl="8" w:tplc="0419001B">
      <w:start w:val="1"/>
      <w:numFmt w:val="lowerRoman"/>
      <w:lvlText w:val="%9."/>
      <w:lvlJc w:val="right"/>
      <w:pPr>
        <w:ind w:left="7865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3D"/>
    <w:rsid w:val="000C0D6C"/>
    <w:rsid w:val="000F4242"/>
    <w:rsid w:val="0021100B"/>
    <w:rsid w:val="003466BE"/>
    <w:rsid w:val="00353395"/>
    <w:rsid w:val="00380E2F"/>
    <w:rsid w:val="003E41E7"/>
    <w:rsid w:val="0044618A"/>
    <w:rsid w:val="0046043D"/>
    <w:rsid w:val="00590019"/>
    <w:rsid w:val="0068448B"/>
    <w:rsid w:val="006E0DD3"/>
    <w:rsid w:val="00706DF5"/>
    <w:rsid w:val="0084508B"/>
    <w:rsid w:val="009029A9"/>
    <w:rsid w:val="00932DE9"/>
    <w:rsid w:val="00A12F8D"/>
    <w:rsid w:val="00A1768B"/>
    <w:rsid w:val="00A65DD5"/>
    <w:rsid w:val="00B01A4B"/>
    <w:rsid w:val="00E1584C"/>
    <w:rsid w:val="00F07D7F"/>
    <w:rsid w:val="00F90390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showstyle">
    <w:name w:val="news_show_style"/>
    <w:basedOn w:val="a"/>
    <w:rsid w:val="003466BE"/>
    <w:pPr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showstyle">
    <w:name w:val="news_show_style"/>
    <w:basedOn w:val="a"/>
    <w:rsid w:val="003466BE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2011-07-19T07:18:00Z</dcterms:created>
  <dcterms:modified xsi:type="dcterms:W3CDTF">2011-08-27T08:41:00Z</dcterms:modified>
</cp:coreProperties>
</file>