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18" w:rsidRDefault="00D60318" w:rsidP="00D60318">
      <w:pPr>
        <w:pStyle w:val="a7"/>
        <w:jc w:val="left"/>
        <w:rPr>
          <w:b/>
          <w:sz w:val="24"/>
          <w:szCs w:val="24"/>
        </w:rPr>
      </w:pPr>
      <w:r>
        <w:rPr>
          <w:noProof/>
          <w:lang w:eastAsia="ru-RU"/>
        </w:rPr>
        <w:drawing>
          <wp:anchor distT="0" distB="0" distL="114935" distR="114935" simplePos="0" relativeHeight="251656704" behindDoc="1" locked="0" layoutInCell="1" allowOverlap="1">
            <wp:simplePos x="0" y="0"/>
            <wp:positionH relativeFrom="column">
              <wp:posOffset>-118745</wp:posOffset>
            </wp:positionH>
            <wp:positionV relativeFrom="paragraph">
              <wp:posOffset>-81915</wp:posOffset>
            </wp:positionV>
            <wp:extent cx="1009015" cy="962025"/>
            <wp:effectExtent l="0" t="0" r="635" b="9525"/>
            <wp:wrapTight wrapText="bothSides">
              <wp:wrapPolygon edited="0">
                <wp:start x="0" y="0"/>
                <wp:lineTo x="0" y="21386"/>
                <wp:lineTo x="21206" y="21386"/>
                <wp:lineTo x="2120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4083050</wp:posOffset>
            </wp:positionH>
            <wp:positionV relativeFrom="paragraph">
              <wp:posOffset>-114300</wp:posOffset>
            </wp:positionV>
            <wp:extent cx="836930" cy="989330"/>
            <wp:effectExtent l="0" t="0" r="127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Российская Федерация          </w:t>
      </w:r>
    </w:p>
    <w:p w:rsidR="00D60318" w:rsidRDefault="00D60318" w:rsidP="00D60318">
      <w:pPr>
        <w:rPr>
          <w:b/>
        </w:rPr>
      </w:pPr>
      <w:r>
        <w:rPr>
          <w:b/>
        </w:rPr>
        <w:t xml:space="preserve">                              Республика Адыгея</w:t>
      </w:r>
    </w:p>
    <w:p w:rsidR="00D60318" w:rsidRDefault="00D60318" w:rsidP="00D60318">
      <w:pPr>
        <w:rPr>
          <w:b/>
          <w:sz w:val="28"/>
          <w:szCs w:val="20"/>
        </w:rPr>
      </w:pPr>
      <w:r>
        <w:rPr>
          <w:b/>
        </w:rPr>
        <w:t xml:space="preserve">                        Совет народных депутатов</w:t>
      </w:r>
    </w:p>
    <w:p w:rsidR="00D60318" w:rsidRDefault="00D60318" w:rsidP="00D60318">
      <w:pPr>
        <w:rPr>
          <w:b/>
        </w:rPr>
      </w:pPr>
      <w:r>
        <w:rPr>
          <w:b/>
        </w:rPr>
        <w:t xml:space="preserve">                     муниципального образования</w:t>
      </w:r>
    </w:p>
    <w:p w:rsidR="00D60318" w:rsidRDefault="00D60318" w:rsidP="00D60318">
      <w:pPr>
        <w:rPr>
          <w:b/>
        </w:rPr>
      </w:pPr>
      <w:r>
        <w:rPr>
          <w:b/>
        </w:rPr>
        <w:t xml:space="preserve">               «</w:t>
      </w:r>
      <w:proofErr w:type="spellStart"/>
      <w:r>
        <w:rPr>
          <w:b/>
        </w:rPr>
        <w:t>Дукмасовское</w:t>
      </w:r>
      <w:proofErr w:type="spellEnd"/>
      <w:r>
        <w:rPr>
          <w:b/>
        </w:rPr>
        <w:t xml:space="preserve"> сельское поселение»</w:t>
      </w:r>
    </w:p>
    <w:p w:rsidR="006C60CB" w:rsidRDefault="00D60318" w:rsidP="006C60CB">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152400</wp:posOffset>
                </wp:positionV>
                <wp:extent cx="5943600" cy="0"/>
                <wp:effectExtent l="0" t="19050" r="1905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9VQIAAGY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" strokeweight="1.59mm">
                <v:stroke joinstyle="miter"/>
                <w10:wrap type="topAndBottom"/>
              </v:line>
            </w:pict>
          </mc:Fallback>
        </mc:AlternateContent>
      </w:r>
      <w:r>
        <w:rPr>
          <w:b/>
        </w:rPr>
        <w:t xml:space="preserve"> </w:t>
      </w:r>
      <w:r w:rsidR="006C60CB">
        <w:t xml:space="preserve">х. </w:t>
      </w:r>
      <w:proofErr w:type="spellStart"/>
      <w:r w:rsidR="006C60CB">
        <w:t>Дукмасов</w:t>
      </w:r>
      <w:proofErr w:type="spellEnd"/>
      <w:r w:rsidR="006C60CB">
        <w:t xml:space="preserve">                                                                                                            </w:t>
      </w:r>
      <w:r w:rsidR="006C60CB">
        <w:rPr>
          <w:color w:val="FF0000"/>
        </w:rPr>
        <w:t xml:space="preserve">   </w:t>
      </w:r>
      <w:r w:rsidR="006C60CB">
        <w:t xml:space="preserve">23.04.2013г.          </w:t>
      </w:r>
    </w:p>
    <w:p w:rsidR="006C60CB" w:rsidRDefault="006C60CB" w:rsidP="006C60CB">
      <w:pPr>
        <w:pStyle w:val="ab"/>
        <w:spacing w:line="240" w:lineRule="auto"/>
        <w:ind w:left="0"/>
        <w:rPr>
          <w:rFonts w:ascii="Times New Roman" w:hAnsi="Times New Roman"/>
          <w:sz w:val="24"/>
          <w:szCs w:val="24"/>
        </w:rPr>
      </w:pPr>
      <w:r>
        <w:rPr>
          <w:rFonts w:ascii="Times New Roman" w:hAnsi="Times New Roman"/>
          <w:sz w:val="24"/>
          <w:szCs w:val="24"/>
        </w:rPr>
        <w:t xml:space="preserve">                                                                                                                                     </w:t>
      </w:r>
      <w:r>
        <w:rPr>
          <w:sz w:val="24"/>
          <w:szCs w:val="24"/>
        </w:rPr>
        <w:t xml:space="preserve">   </w:t>
      </w:r>
      <w:r w:rsidR="0082451F">
        <w:rPr>
          <w:rFonts w:ascii="Times New Roman" w:hAnsi="Times New Roman"/>
          <w:sz w:val="24"/>
          <w:szCs w:val="24"/>
        </w:rPr>
        <w:t>№ 38</w:t>
      </w:r>
    </w:p>
    <w:p w:rsidR="006C60CB" w:rsidRDefault="006C60CB" w:rsidP="006C60CB">
      <w:pPr>
        <w:pStyle w:val="ab"/>
        <w:spacing w:line="240" w:lineRule="auto"/>
        <w:ind w:left="0"/>
        <w:rPr>
          <w:rFonts w:ascii="Times New Roman" w:hAnsi="Times New Roman"/>
          <w:sz w:val="20"/>
          <w:szCs w:val="20"/>
        </w:rPr>
      </w:pPr>
    </w:p>
    <w:p w:rsidR="006C60CB" w:rsidRDefault="006C60CB" w:rsidP="006C60CB">
      <w:pPr>
        <w:pStyle w:val="ab"/>
        <w:spacing w:line="240" w:lineRule="auto"/>
        <w:jc w:val="center"/>
        <w:rPr>
          <w:rFonts w:ascii="Times New Roman" w:hAnsi="Times New Roman"/>
          <w:sz w:val="24"/>
          <w:szCs w:val="24"/>
        </w:rPr>
      </w:pPr>
    </w:p>
    <w:p w:rsidR="006C60CB" w:rsidRDefault="006C60CB" w:rsidP="006C60CB">
      <w:pPr>
        <w:pStyle w:val="ab"/>
        <w:spacing w:line="240" w:lineRule="auto"/>
        <w:jc w:val="center"/>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Е Ш Е Н И Е</w:t>
      </w:r>
    </w:p>
    <w:p w:rsidR="006C60CB" w:rsidRDefault="005D06A0" w:rsidP="006C60CB">
      <w:pPr>
        <w:pStyle w:val="ab"/>
        <w:spacing w:line="240" w:lineRule="auto"/>
        <w:rPr>
          <w:rFonts w:ascii="Times New Roman" w:hAnsi="Times New Roman"/>
          <w:sz w:val="24"/>
          <w:szCs w:val="24"/>
        </w:rPr>
      </w:pPr>
      <w:r>
        <w:rPr>
          <w:rFonts w:ascii="Times New Roman" w:hAnsi="Times New Roman"/>
          <w:sz w:val="24"/>
          <w:szCs w:val="24"/>
        </w:rPr>
        <w:t xml:space="preserve">             шес</w:t>
      </w:r>
      <w:r w:rsidR="006C60CB">
        <w:rPr>
          <w:rFonts w:ascii="Times New Roman" w:hAnsi="Times New Roman"/>
          <w:sz w:val="24"/>
          <w:szCs w:val="24"/>
        </w:rPr>
        <w:t>той сессии  третьего созыва  Совета народных депутатов</w:t>
      </w:r>
    </w:p>
    <w:p w:rsidR="006C60CB" w:rsidRDefault="006C60CB" w:rsidP="006C60CB">
      <w:pPr>
        <w:pStyle w:val="ab"/>
        <w:spacing w:line="240" w:lineRule="auto"/>
        <w:rPr>
          <w:rFonts w:ascii="Times New Roman" w:hAnsi="Times New Roman"/>
          <w:sz w:val="24"/>
          <w:szCs w:val="24"/>
        </w:rPr>
      </w:pP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Дукмасовское</w:t>
      </w:r>
      <w:proofErr w:type="spellEnd"/>
      <w:r>
        <w:rPr>
          <w:rFonts w:ascii="Times New Roman" w:hAnsi="Times New Roman"/>
          <w:sz w:val="24"/>
          <w:szCs w:val="24"/>
        </w:rPr>
        <w:t xml:space="preserve"> сельское поселение»</w:t>
      </w:r>
    </w:p>
    <w:p w:rsidR="0082451F" w:rsidRDefault="0082451F" w:rsidP="006C60CB">
      <w:pPr>
        <w:pStyle w:val="ab"/>
        <w:spacing w:line="240" w:lineRule="auto"/>
        <w:rPr>
          <w:rFonts w:ascii="Times New Roman" w:hAnsi="Times New Roman"/>
          <w:sz w:val="24"/>
          <w:szCs w:val="24"/>
        </w:rPr>
      </w:pPr>
    </w:p>
    <w:p w:rsidR="006C60CB" w:rsidRDefault="006C60CB" w:rsidP="006C60CB"/>
    <w:p w:rsidR="006C60CB" w:rsidRDefault="006C60CB" w:rsidP="006C60CB">
      <w:pPr>
        <w:rPr>
          <w:b/>
        </w:rPr>
      </w:pPr>
      <w:r>
        <w:rPr>
          <w:b/>
        </w:rPr>
        <w:t>О внесении измен</w:t>
      </w:r>
      <w:r w:rsidR="005D06A0">
        <w:rPr>
          <w:b/>
        </w:rPr>
        <w:t>ений</w:t>
      </w:r>
      <w:r>
        <w:rPr>
          <w:b/>
        </w:rPr>
        <w:t xml:space="preserve"> в Решение СНД </w:t>
      </w:r>
      <w:r w:rsidR="005D06A0">
        <w:rPr>
          <w:b/>
        </w:rPr>
        <w:t xml:space="preserve"> № 169/1</w:t>
      </w:r>
    </w:p>
    <w:p w:rsidR="005D06A0" w:rsidRDefault="005D06A0" w:rsidP="005D06A0">
      <w:pPr>
        <w:rPr>
          <w:b/>
        </w:rPr>
      </w:pPr>
      <w:r>
        <w:rPr>
          <w:b/>
        </w:rPr>
        <w:t xml:space="preserve"> от  </w:t>
      </w:r>
      <w:r w:rsidR="006C60CB">
        <w:rPr>
          <w:b/>
        </w:rPr>
        <w:t>01.</w:t>
      </w:r>
      <w:r>
        <w:rPr>
          <w:b/>
        </w:rPr>
        <w:t>08.</w:t>
      </w:r>
      <w:r w:rsidR="006C60CB">
        <w:rPr>
          <w:b/>
        </w:rPr>
        <w:t>201</w:t>
      </w:r>
      <w:r>
        <w:rPr>
          <w:b/>
        </w:rPr>
        <w:t>1г. «</w:t>
      </w:r>
      <w:r w:rsidR="006C60CB">
        <w:rPr>
          <w:b/>
        </w:rPr>
        <w:t>О</w:t>
      </w:r>
      <w:r>
        <w:rPr>
          <w:b/>
        </w:rPr>
        <w:t>б утверждении</w:t>
      </w:r>
      <w:r w:rsidR="006C60CB">
        <w:rPr>
          <w:b/>
        </w:rPr>
        <w:t xml:space="preserve"> </w:t>
      </w:r>
      <w:r>
        <w:rPr>
          <w:b/>
        </w:rPr>
        <w:t>Положения о</w:t>
      </w:r>
    </w:p>
    <w:p w:rsidR="005D06A0" w:rsidRDefault="005D06A0" w:rsidP="005D06A0">
      <w:pPr>
        <w:ind w:right="-1"/>
        <w:rPr>
          <w:b/>
          <w:szCs w:val="28"/>
        </w:rPr>
      </w:pPr>
      <w:r>
        <w:rPr>
          <w:b/>
          <w:szCs w:val="28"/>
        </w:rPr>
        <w:t>комиссии по проведению конкурсов, аукционов,                                                                                    запросов          котировок      при      размещении</w:t>
      </w:r>
    </w:p>
    <w:p w:rsidR="005D06A0" w:rsidRDefault="005D06A0" w:rsidP="005D06A0">
      <w:pPr>
        <w:ind w:right="-1"/>
        <w:rPr>
          <w:b/>
          <w:szCs w:val="28"/>
        </w:rPr>
      </w:pPr>
      <w:r>
        <w:rPr>
          <w:b/>
          <w:szCs w:val="28"/>
        </w:rPr>
        <w:t xml:space="preserve">муниципальных заказов» </w:t>
      </w:r>
    </w:p>
    <w:p w:rsidR="006C60CB" w:rsidRDefault="006C60CB" w:rsidP="006C60CB">
      <w:pPr>
        <w:rPr>
          <w:b/>
        </w:rPr>
      </w:pPr>
    </w:p>
    <w:p w:rsidR="006C60CB" w:rsidRDefault="006C60CB" w:rsidP="006C60CB">
      <w:pPr>
        <w:rPr>
          <w:b/>
        </w:rPr>
      </w:pPr>
    </w:p>
    <w:p w:rsidR="0082451F" w:rsidRDefault="0082451F" w:rsidP="006C60CB">
      <w:pPr>
        <w:rPr>
          <w:b/>
        </w:rPr>
      </w:pPr>
    </w:p>
    <w:p w:rsidR="006C60CB" w:rsidRPr="005D06A0" w:rsidRDefault="006C60CB" w:rsidP="005D06A0">
      <w:pPr>
        <w:autoSpaceDE w:val="0"/>
        <w:ind w:firstLine="709"/>
        <w:jc w:val="both"/>
        <w:rPr>
          <w:b/>
          <w:sz w:val="28"/>
          <w:szCs w:val="28"/>
        </w:rPr>
      </w:pPr>
      <w:r>
        <w:t xml:space="preserve">           На основании Протеста прокурату</w:t>
      </w:r>
      <w:r w:rsidR="005D06A0">
        <w:t xml:space="preserve">ры Шовгеновского района исх. № </w:t>
      </w:r>
      <w:r>
        <w:t>7</w:t>
      </w:r>
      <w:r w:rsidR="005D06A0">
        <w:t>/</w:t>
      </w:r>
      <w:r>
        <w:t>3-2013 от 2</w:t>
      </w:r>
      <w:r w:rsidR="005D06A0">
        <w:t>9</w:t>
      </w:r>
      <w:r>
        <w:t>.0</w:t>
      </w:r>
      <w:r w:rsidR="005D06A0">
        <w:t>3</w:t>
      </w:r>
      <w:r>
        <w:t>.2013год</w:t>
      </w:r>
      <w:r w:rsidR="005D06A0">
        <w:t>а</w:t>
      </w:r>
      <w:r>
        <w:t xml:space="preserve">, в </w:t>
      </w:r>
      <w:r w:rsidR="005D06A0">
        <w:rPr>
          <w:szCs w:val="28"/>
        </w:rPr>
        <w:t xml:space="preserve">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 </w:t>
      </w:r>
      <w:r>
        <w:t>Совет народных депутатов муниципального образования «</w:t>
      </w:r>
      <w:proofErr w:type="spellStart"/>
      <w:r>
        <w:t>Дукмасовское</w:t>
      </w:r>
      <w:proofErr w:type="spellEnd"/>
      <w:r>
        <w:t xml:space="preserve"> сельское поселение»</w:t>
      </w:r>
      <w:r>
        <w:rPr>
          <w:rFonts w:ascii="Courier New" w:hAnsi="Courier New" w:cs="Courier New"/>
        </w:rPr>
        <w:t xml:space="preserve"> </w:t>
      </w:r>
      <w:proofErr w:type="gramStart"/>
      <w:r>
        <w:rPr>
          <w:rFonts w:ascii="Courier New" w:hAnsi="Courier New" w:cs="Courier New"/>
          <w:b/>
        </w:rPr>
        <w:t>Р</w:t>
      </w:r>
      <w:proofErr w:type="gramEnd"/>
      <w:r>
        <w:rPr>
          <w:rFonts w:ascii="Courier New" w:hAnsi="Courier New" w:cs="Courier New"/>
          <w:b/>
        </w:rPr>
        <w:t xml:space="preserve"> Е Ш И Л  :</w:t>
      </w:r>
    </w:p>
    <w:p w:rsidR="006C60CB" w:rsidRDefault="006C60CB" w:rsidP="006C60CB">
      <w:pPr>
        <w:rPr>
          <w:b/>
        </w:rPr>
      </w:pPr>
    </w:p>
    <w:p w:rsidR="006C60CB" w:rsidRDefault="006C60CB" w:rsidP="005D06A0">
      <w:r>
        <w:t xml:space="preserve">       </w:t>
      </w:r>
      <w:r>
        <w:rPr>
          <w:rFonts w:ascii="Courier New" w:hAnsi="Courier New" w:cs="Courier New"/>
        </w:rPr>
        <w:t>1</w:t>
      </w:r>
      <w:r>
        <w:t xml:space="preserve">. Внести в Решение Совета народных депутатов </w:t>
      </w:r>
      <w:r w:rsidR="005D06A0" w:rsidRPr="005D06A0">
        <w:t>№ 169/1 от  01.08.2011г. «Об утверждении Положения о</w:t>
      </w:r>
      <w:r w:rsidR="005D06A0">
        <w:t xml:space="preserve"> </w:t>
      </w:r>
      <w:r w:rsidR="005D06A0" w:rsidRPr="005D06A0">
        <w:rPr>
          <w:szCs w:val="28"/>
        </w:rPr>
        <w:t xml:space="preserve">комиссии по проведению конкурсов, </w:t>
      </w:r>
      <w:r w:rsidR="005D06A0">
        <w:rPr>
          <w:szCs w:val="28"/>
        </w:rPr>
        <w:t xml:space="preserve">аукционов, </w:t>
      </w:r>
      <w:r w:rsidR="005D06A0" w:rsidRPr="005D06A0">
        <w:rPr>
          <w:szCs w:val="28"/>
        </w:rPr>
        <w:t xml:space="preserve">запросов         </w:t>
      </w:r>
      <w:r w:rsidR="005D06A0">
        <w:rPr>
          <w:szCs w:val="28"/>
        </w:rPr>
        <w:t xml:space="preserve"> котировок </w:t>
      </w:r>
      <w:r w:rsidR="005D06A0" w:rsidRPr="005D06A0">
        <w:rPr>
          <w:szCs w:val="28"/>
        </w:rPr>
        <w:t>при размещении</w:t>
      </w:r>
      <w:r w:rsidR="005D06A0">
        <w:t xml:space="preserve"> </w:t>
      </w:r>
      <w:r w:rsidR="005D06A0" w:rsidRPr="005D06A0">
        <w:rPr>
          <w:szCs w:val="28"/>
        </w:rPr>
        <w:t>муниципальных заказов»</w:t>
      </w:r>
      <w:r w:rsidR="005D06A0">
        <w:rPr>
          <w:szCs w:val="28"/>
        </w:rPr>
        <w:t xml:space="preserve"> </w:t>
      </w:r>
      <w:r w:rsidRPr="005D06A0">
        <w:t>следующие</w:t>
      </w:r>
      <w:r>
        <w:t xml:space="preserve"> изменения: </w:t>
      </w:r>
    </w:p>
    <w:p w:rsidR="005D06A0" w:rsidRDefault="005D06A0" w:rsidP="005D06A0"/>
    <w:p w:rsidR="006C60CB" w:rsidRDefault="006C60CB" w:rsidP="006C60CB">
      <w:pPr>
        <w:jc w:val="both"/>
      </w:pPr>
      <w:r>
        <w:t xml:space="preserve">      1). В </w:t>
      </w:r>
      <w:r w:rsidR="00E439CD" w:rsidRPr="00E439CD">
        <w:rPr>
          <w:b/>
        </w:rPr>
        <w:t>части 6,</w:t>
      </w:r>
      <w:r w:rsidR="00E439CD">
        <w:t xml:space="preserve"> </w:t>
      </w:r>
      <w:r>
        <w:rPr>
          <w:b/>
        </w:rPr>
        <w:t>пункт</w:t>
      </w:r>
      <w:r w:rsidR="00E439CD">
        <w:rPr>
          <w:b/>
        </w:rPr>
        <w:t xml:space="preserve"> 6.5  </w:t>
      </w:r>
      <w:r w:rsidR="00E439CD" w:rsidRPr="00E439CD">
        <w:t>считать утратившим силу</w:t>
      </w:r>
      <w:proofErr w:type="gramStart"/>
      <w:r>
        <w:t xml:space="preserve"> </w:t>
      </w:r>
      <w:r w:rsidR="00E439CD">
        <w:t>.</w:t>
      </w:r>
      <w:proofErr w:type="gramEnd"/>
    </w:p>
    <w:p w:rsidR="006C60CB" w:rsidRDefault="006C60CB" w:rsidP="006C60CB">
      <w:pPr>
        <w:jc w:val="both"/>
      </w:pPr>
      <w:r>
        <w:t xml:space="preserve">   </w:t>
      </w:r>
    </w:p>
    <w:p w:rsidR="006C60CB" w:rsidRDefault="006C60CB" w:rsidP="006C60CB">
      <w:pPr>
        <w:jc w:val="both"/>
      </w:pPr>
      <w:r>
        <w:t xml:space="preserve">            3. Обнародовать Решение  в газете «Заря».</w:t>
      </w:r>
    </w:p>
    <w:p w:rsidR="006C60CB" w:rsidRDefault="006C60CB" w:rsidP="006C60CB">
      <w:pPr>
        <w:jc w:val="both"/>
      </w:pPr>
      <w:r>
        <w:t xml:space="preserve">         </w:t>
      </w:r>
    </w:p>
    <w:p w:rsidR="00E439CD" w:rsidRDefault="00E439CD" w:rsidP="006C60CB">
      <w:pPr>
        <w:jc w:val="both"/>
      </w:pPr>
    </w:p>
    <w:p w:rsidR="00E439CD" w:rsidRDefault="00E439CD" w:rsidP="006C60CB">
      <w:pPr>
        <w:jc w:val="both"/>
      </w:pPr>
    </w:p>
    <w:p w:rsidR="00E439CD" w:rsidRDefault="00E439CD" w:rsidP="006C60CB">
      <w:pPr>
        <w:jc w:val="both"/>
      </w:pPr>
    </w:p>
    <w:p w:rsidR="006C60CB" w:rsidRDefault="006C60CB" w:rsidP="006C60CB"/>
    <w:p w:rsidR="006C60CB" w:rsidRDefault="006C60CB" w:rsidP="006C60CB">
      <w:r>
        <w:t xml:space="preserve"> Глава муниципального образования </w:t>
      </w:r>
    </w:p>
    <w:p w:rsidR="00E439CD" w:rsidRDefault="006C60CB" w:rsidP="006C60CB">
      <w:r>
        <w:t>«</w:t>
      </w:r>
      <w:proofErr w:type="spellStart"/>
      <w:r>
        <w:t>Дукмасовское</w:t>
      </w:r>
      <w:proofErr w:type="spellEnd"/>
      <w:r>
        <w:t xml:space="preserve"> сельское поселение»                                                 </w:t>
      </w:r>
      <w:proofErr w:type="spellStart"/>
      <w:r>
        <w:t>Шикенин</w:t>
      </w:r>
      <w:proofErr w:type="spellEnd"/>
      <w:r>
        <w:t xml:space="preserve"> В.П.    </w:t>
      </w:r>
    </w:p>
    <w:p w:rsidR="00E439CD" w:rsidRDefault="00E439CD" w:rsidP="006C60CB"/>
    <w:p w:rsidR="0082451F" w:rsidRDefault="0082451F" w:rsidP="006C60CB">
      <w:bookmarkStart w:id="0" w:name="_GoBack"/>
      <w:bookmarkEnd w:id="0"/>
    </w:p>
    <w:p w:rsidR="00E439CD" w:rsidRDefault="00E439CD" w:rsidP="006C60CB"/>
    <w:p w:rsidR="00E439CD" w:rsidRDefault="00E439CD" w:rsidP="006C60CB"/>
    <w:p w:rsidR="00E439CD" w:rsidRDefault="00E439CD" w:rsidP="006C60CB"/>
    <w:p w:rsidR="00E439CD" w:rsidRDefault="00E439CD" w:rsidP="006C60CB"/>
    <w:p w:rsidR="00E439CD" w:rsidRDefault="00E439CD" w:rsidP="006C60CB"/>
    <w:p w:rsidR="006C60CB" w:rsidRDefault="006C60CB" w:rsidP="006C60CB">
      <w:pPr>
        <w:rPr>
          <w:sz w:val="20"/>
          <w:szCs w:val="20"/>
        </w:rPr>
      </w:pPr>
    </w:p>
    <w:p w:rsidR="001F676A" w:rsidRDefault="001F676A" w:rsidP="00D60318">
      <w:pPr>
        <w:jc w:val="center"/>
      </w:pPr>
    </w:p>
    <w:p w:rsidR="001F676A" w:rsidRPr="00E439CD" w:rsidRDefault="00E439CD" w:rsidP="00E439CD">
      <w:r>
        <w:lastRenderedPageBreak/>
        <w:t xml:space="preserve">                    </w:t>
      </w:r>
      <w:r w:rsidR="001F676A">
        <w:rPr>
          <w:szCs w:val="28"/>
        </w:rPr>
        <w:t xml:space="preserve">                                                                                                                 Приложение </w:t>
      </w:r>
    </w:p>
    <w:p w:rsidR="001F676A" w:rsidRDefault="001F676A" w:rsidP="001F676A">
      <w:pPr>
        <w:autoSpaceDE w:val="0"/>
        <w:jc w:val="right"/>
        <w:rPr>
          <w:szCs w:val="28"/>
        </w:rPr>
      </w:pPr>
      <w:r>
        <w:rPr>
          <w:szCs w:val="28"/>
        </w:rPr>
        <w:t>к решению Совета народных депутатов</w:t>
      </w:r>
    </w:p>
    <w:p w:rsidR="001F676A" w:rsidRDefault="001F676A" w:rsidP="001F676A">
      <w:pPr>
        <w:autoSpaceDE w:val="0"/>
        <w:jc w:val="right"/>
        <w:rPr>
          <w:szCs w:val="28"/>
        </w:rPr>
      </w:pPr>
      <w:r>
        <w:rPr>
          <w:szCs w:val="28"/>
        </w:rPr>
        <w:t>муниципального образования</w:t>
      </w:r>
    </w:p>
    <w:p w:rsidR="001F676A" w:rsidRDefault="001F676A" w:rsidP="001F676A">
      <w:pPr>
        <w:autoSpaceDE w:val="0"/>
        <w:jc w:val="right"/>
        <w:rPr>
          <w:szCs w:val="28"/>
        </w:rPr>
      </w:pPr>
      <w:r>
        <w:rPr>
          <w:szCs w:val="28"/>
        </w:rPr>
        <w:t>«</w:t>
      </w:r>
      <w:proofErr w:type="spellStart"/>
      <w:r>
        <w:rPr>
          <w:szCs w:val="28"/>
        </w:rPr>
        <w:t>Дукмасовское</w:t>
      </w:r>
      <w:proofErr w:type="spellEnd"/>
      <w:r>
        <w:rPr>
          <w:szCs w:val="28"/>
        </w:rPr>
        <w:t xml:space="preserve"> сельское поселение»</w:t>
      </w:r>
    </w:p>
    <w:p w:rsidR="001F676A" w:rsidRDefault="001F676A" w:rsidP="001F676A">
      <w:pPr>
        <w:jc w:val="right"/>
      </w:pPr>
      <w:r>
        <w:t>от 01.08.2011г. № 169/1</w:t>
      </w:r>
    </w:p>
    <w:p w:rsidR="001F676A" w:rsidRDefault="001F676A" w:rsidP="001F676A">
      <w:pPr>
        <w:autoSpaceDE w:val="0"/>
        <w:jc w:val="right"/>
        <w:rPr>
          <w:szCs w:val="28"/>
        </w:rPr>
      </w:pPr>
    </w:p>
    <w:p w:rsidR="001F676A" w:rsidRDefault="001F676A" w:rsidP="001F676A">
      <w:pPr>
        <w:autoSpaceDE w:val="0"/>
        <w:ind w:left="5670"/>
        <w:jc w:val="right"/>
        <w:rPr>
          <w:szCs w:val="28"/>
        </w:rPr>
      </w:pPr>
    </w:p>
    <w:p w:rsidR="001F676A" w:rsidRDefault="001F676A" w:rsidP="001F676A">
      <w:pPr>
        <w:pStyle w:val="ConsPlusTitle"/>
        <w:jc w:val="center"/>
      </w:pPr>
      <w:r>
        <w:t>ПОЛОЖЕНИЕ</w:t>
      </w:r>
    </w:p>
    <w:p w:rsidR="001F676A" w:rsidRDefault="001F676A" w:rsidP="001F676A">
      <w:pPr>
        <w:pStyle w:val="a8"/>
        <w:jc w:val="center"/>
        <w:rPr>
          <w:b/>
          <w:szCs w:val="28"/>
        </w:rPr>
      </w:pPr>
      <w:r>
        <w:rPr>
          <w:b/>
          <w:szCs w:val="28"/>
        </w:rPr>
        <w:t>о комиссии по проведению конкурсов, аукционов, запросов котировок                                    при размещении муниципальных заказов</w:t>
      </w:r>
    </w:p>
    <w:p w:rsidR="001F676A" w:rsidRPr="0082451F" w:rsidRDefault="00E439CD" w:rsidP="001F676A">
      <w:pPr>
        <w:autoSpaceDE w:val="0"/>
        <w:jc w:val="center"/>
        <w:rPr>
          <w:color w:val="1F497D" w:themeColor="text2"/>
        </w:rPr>
      </w:pPr>
      <w:r w:rsidRPr="0082451F">
        <w:rPr>
          <w:color w:val="1F497D" w:themeColor="text2"/>
        </w:rPr>
        <w:t>(вне</w:t>
      </w:r>
      <w:r w:rsidR="0082451F" w:rsidRPr="0082451F">
        <w:rPr>
          <w:color w:val="1F497D" w:themeColor="text2"/>
        </w:rPr>
        <w:t>сены изменения Решением СНД № 38</w:t>
      </w:r>
      <w:r w:rsidRPr="0082451F">
        <w:rPr>
          <w:color w:val="1F497D" w:themeColor="text2"/>
        </w:rPr>
        <w:t xml:space="preserve"> от 23.04.2013г.)</w:t>
      </w:r>
    </w:p>
    <w:p w:rsidR="0082451F" w:rsidRDefault="0082451F" w:rsidP="001F676A">
      <w:pPr>
        <w:autoSpaceDE w:val="0"/>
        <w:jc w:val="center"/>
      </w:pPr>
    </w:p>
    <w:p w:rsidR="001F676A" w:rsidRDefault="001F676A" w:rsidP="001F676A">
      <w:pPr>
        <w:autoSpaceDE w:val="0"/>
        <w:jc w:val="center"/>
      </w:pPr>
      <w:r>
        <w:t>1. ОБЩИЕ ПОЛОЖЕНИЯ</w:t>
      </w:r>
    </w:p>
    <w:p w:rsidR="001F676A" w:rsidRDefault="001F676A" w:rsidP="001F676A">
      <w:pPr>
        <w:autoSpaceDE w:val="0"/>
        <w:ind w:firstLine="540"/>
        <w:jc w:val="both"/>
      </w:pPr>
    </w:p>
    <w:p w:rsidR="001F676A" w:rsidRDefault="001F676A" w:rsidP="001F676A">
      <w:pPr>
        <w:pStyle w:val="a8"/>
        <w:spacing w:line="100" w:lineRule="atLeast"/>
        <w:ind w:firstLine="720"/>
      </w:pPr>
      <w:r>
        <w:t>1.1. Настоящее Положение о комиссии по проведению конкурсов, аукционов, запросов котировок при размещении муниципальных заказов (далее - Положение) определяет понятие, цели создания и задачи, функции, требования к составу и порядок деятельности комиссии по проведению конкурсов, аукционов, запросов котировок при размещении муниципальных заказов (далее - комиссия).</w:t>
      </w:r>
    </w:p>
    <w:p w:rsidR="001F676A" w:rsidRDefault="001F676A" w:rsidP="001F676A">
      <w:pPr>
        <w:autoSpaceDE w:val="0"/>
        <w:ind w:firstLine="540"/>
        <w:jc w:val="both"/>
      </w:pPr>
      <w:r>
        <w:t xml:space="preserve">1.2. </w:t>
      </w:r>
      <w:proofErr w:type="gramStart"/>
      <w:r>
        <w:t xml:space="preserve">Размещение заказа путем проведения торгов в форме открытого конкурса, открытого аукциона, открытого аукциона в электронной форме или запроса котировок на поставки товаров, выполнение работ, оказание услуг для муниципальных нужд осуществляется по заданиям муниципальных заказчиков (далее - заказчики) и проводится органом, уполномоченным на осуществление функций по размещению заказов для муниципальных заказчиков  </w:t>
      </w:r>
      <w:r>
        <w:rPr>
          <w:szCs w:val="28"/>
        </w:rPr>
        <w:t>муниципального образования «</w:t>
      </w:r>
      <w:proofErr w:type="spellStart"/>
      <w:r>
        <w:rPr>
          <w:szCs w:val="28"/>
        </w:rPr>
        <w:t>Дукмасовское</w:t>
      </w:r>
      <w:proofErr w:type="spellEnd"/>
      <w:r>
        <w:rPr>
          <w:szCs w:val="28"/>
        </w:rPr>
        <w:t xml:space="preserve"> сельское поселение»</w:t>
      </w:r>
      <w:r>
        <w:t xml:space="preserve"> (далее - уполномоченный орган).</w:t>
      </w:r>
      <w:proofErr w:type="gramEnd"/>
    </w:p>
    <w:p w:rsidR="001F676A" w:rsidRDefault="001F676A" w:rsidP="001F676A">
      <w:pPr>
        <w:autoSpaceDE w:val="0"/>
        <w:ind w:firstLine="540"/>
        <w:jc w:val="both"/>
      </w:pPr>
      <w:r>
        <w:t>1.3. В процессе осуществления своих функций комиссия взаимодействует с муниципальными заказчиками, уполномоченным органом в порядке, установленном настоящим Положением.</w:t>
      </w:r>
    </w:p>
    <w:p w:rsidR="001F676A" w:rsidRDefault="001F676A" w:rsidP="001F676A">
      <w:pPr>
        <w:autoSpaceDE w:val="0"/>
        <w:ind w:firstLine="540"/>
        <w:jc w:val="both"/>
      </w:pPr>
    </w:p>
    <w:p w:rsidR="001F676A" w:rsidRDefault="001F676A" w:rsidP="001F676A">
      <w:pPr>
        <w:autoSpaceDE w:val="0"/>
        <w:jc w:val="center"/>
      </w:pPr>
      <w:r>
        <w:t>2. ПРАВОВОЕ РЕГУЛИРОВАНИЕ</w:t>
      </w:r>
    </w:p>
    <w:p w:rsidR="001F676A" w:rsidRDefault="001F676A" w:rsidP="001F676A">
      <w:pPr>
        <w:autoSpaceDE w:val="0"/>
        <w:ind w:firstLine="540"/>
        <w:jc w:val="both"/>
      </w:pPr>
    </w:p>
    <w:p w:rsidR="001F676A" w:rsidRDefault="001F676A" w:rsidP="001F676A">
      <w:pPr>
        <w:autoSpaceDE w:val="0"/>
        <w:ind w:firstLine="540"/>
        <w:jc w:val="both"/>
      </w:pPr>
      <w:r>
        <w:t xml:space="preserve">2.1. </w:t>
      </w:r>
      <w:proofErr w:type="gramStart"/>
      <w:r>
        <w:t xml:space="preserve">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21.07.2005 № 94-ФЗ «О размещении заказов на поставки товаров, выполнение работ, оказание услуг для государственных и муниципальных нужд», иными федеральными законами, нормативными правовыми актами Российской Федерации, нормативными правовыми актами Республики Адыгея, правовыми актами органов местного самоуправления </w:t>
      </w:r>
      <w:r>
        <w:rPr>
          <w:szCs w:val="28"/>
        </w:rPr>
        <w:t>муниципального образования «</w:t>
      </w:r>
      <w:proofErr w:type="spellStart"/>
      <w:r>
        <w:rPr>
          <w:szCs w:val="28"/>
        </w:rPr>
        <w:t>Дукмасовское</w:t>
      </w:r>
      <w:proofErr w:type="spellEnd"/>
      <w:r>
        <w:rPr>
          <w:szCs w:val="28"/>
        </w:rPr>
        <w:t xml:space="preserve"> сельское поселение» </w:t>
      </w:r>
      <w:r>
        <w:t>и настоящим Положением.</w:t>
      </w:r>
      <w:proofErr w:type="gramEnd"/>
    </w:p>
    <w:p w:rsidR="001F676A" w:rsidRDefault="001F676A" w:rsidP="001F676A">
      <w:pPr>
        <w:autoSpaceDE w:val="0"/>
        <w:ind w:firstLine="540"/>
        <w:jc w:val="both"/>
      </w:pPr>
    </w:p>
    <w:p w:rsidR="001F676A" w:rsidRDefault="001F676A" w:rsidP="001F676A">
      <w:pPr>
        <w:autoSpaceDE w:val="0"/>
        <w:jc w:val="center"/>
      </w:pPr>
      <w:r>
        <w:t>3. ЦЕЛИ И ЗАДАЧИ КОМИССИИ</w:t>
      </w:r>
    </w:p>
    <w:p w:rsidR="001F676A" w:rsidRDefault="001F676A" w:rsidP="001F676A">
      <w:pPr>
        <w:autoSpaceDE w:val="0"/>
        <w:ind w:firstLine="540"/>
        <w:jc w:val="both"/>
      </w:pPr>
    </w:p>
    <w:p w:rsidR="001F676A" w:rsidRDefault="001F676A" w:rsidP="001F676A">
      <w:pPr>
        <w:autoSpaceDE w:val="0"/>
        <w:ind w:firstLine="540"/>
        <w:jc w:val="both"/>
      </w:pPr>
      <w:r>
        <w:t>3.1. Комиссия создается в целях:</w:t>
      </w:r>
    </w:p>
    <w:p w:rsidR="001F676A" w:rsidRDefault="001F676A" w:rsidP="001F676A">
      <w:pPr>
        <w:autoSpaceDE w:val="0"/>
        <w:ind w:firstLine="540"/>
        <w:jc w:val="both"/>
      </w:pPr>
      <w:proofErr w:type="gramStart"/>
      <w:r>
        <w:t>- рассмотрения, оценки и сопоставления заявок на участие в открытых конкурсах для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муниципальных нужд, а также для признания конкурсов в предусмотренных законодательством Российской Федерации случаях несостоявшимися;</w:t>
      </w:r>
      <w:proofErr w:type="gramEnd"/>
    </w:p>
    <w:p w:rsidR="001F676A" w:rsidRDefault="001F676A" w:rsidP="001F676A">
      <w:pPr>
        <w:autoSpaceDE w:val="0"/>
        <w:ind w:firstLine="540"/>
        <w:jc w:val="both"/>
      </w:pPr>
      <w:proofErr w:type="gramStart"/>
      <w:r>
        <w:t xml:space="preserve">- рассмотрения заявок на участие в открытых аукционах, для определения участников аукционов, подведения итогов аукционов на право заключения </w:t>
      </w:r>
      <w:r>
        <w:lastRenderedPageBreak/>
        <w:t>муниципальных контрактов на поставки товаров, выполнение работ, оказание услуг, а также для признания аукционов в предусмотренных законодательством Российской Федерации случаях несостоявшимися;</w:t>
      </w:r>
      <w:proofErr w:type="gramEnd"/>
    </w:p>
    <w:p w:rsidR="001F676A" w:rsidRDefault="001F676A" w:rsidP="001F676A">
      <w:pPr>
        <w:autoSpaceDE w:val="0"/>
        <w:ind w:firstLine="539"/>
        <w:jc w:val="both"/>
      </w:pPr>
      <w:proofErr w:type="gramStart"/>
      <w:r>
        <w:t>- рассмотрения заявок на участие в открытых аукционах в электронной форме для определения участников аукционов в электронной форме, подведения итогов аукционов в электронной форме на право заключения муниципальных контрактов на поставки товаров, выполнение работ, оказание услуг, а также для признания аукционов в электронной форме в предусмотренных законодательством Российской Федерации случаях несостоявшимися.</w:t>
      </w:r>
      <w:proofErr w:type="gramEnd"/>
    </w:p>
    <w:p w:rsidR="001F676A" w:rsidRDefault="001F676A" w:rsidP="001F676A">
      <w:pPr>
        <w:autoSpaceDE w:val="0"/>
        <w:ind w:firstLine="539"/>
        <w:jc w:val="both"/>
      </w:pPr>
      <w:r>
        <w:t xml:space="preserve">- подведения итогов и определения победителей при размещении муниципальных заказов путем запроса котировок на поставки товаров, выполнение работ, оказание услуг для муниципальных нужд </w:t>
      </w:r>
      <w:r>
        <w:rPr>
          <w:szCs w:val="28"/>
        </w:rPr>
        <w:t>муниципального образования «</w:t>
      </w:r>
      <w:proofErr w:type="spellStart"/>
      <w:r>
        <w:rPr>
          <w:szCs w:val="28"/>
        </w:rPr>
        <w:t>Дукмасовское</w:t>
      </w:r>
      <w:proofErr w:type="spellEnd"/>
      <w:r>
        <w:rPr>
          <w:szCs w:val="28"/>
        </w:rPr>
        <w:t xml:space="preserve"> сельское поселение».</w:t>
      </w:r>
    </w:p>
    <w:p w:rsidR="001F676A" w:rsidRDefault="001F676A" w:rsidP="001F676A">
      <w:pPr>
        <w:autoSpaceDE w:val="0"/>
        <w:ind w:firstLine="539"/>
        <w:jc w:val="both"/>
      </w:pPr>
      <w:proofErr w:type="gramStart"/>
      <w:r>
        <w:t>- составления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(в случаях размещения заказов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roofErr w:type="gramEnd"/>
    </w:p>
    <w:p w:rsidR="001F676A" w:rsidRDefault="001F676A" w:rsidP="001F676A">
      <w:pPr>
        <w:autoSpaceDE w:val="0"/>
        <w:ind w:firstLine="539"/>
        <w:jc w:val="both"/>
      </w:pPr>
      <w:r>
        <w:t>3.2. Исходя из целей деятельности комиссии, определенных в п. 3.1 настоящего Положения (далее по тексту ссылки на разделы, подразделы, пункты и подпункты относятся исключительно к настоящему Положению), в задачи комиссии входит:</w:t>
      </w:r>
    </w:p>
    <w:p w:rsidR="001F676A" w:rsidRDefault="001F676A" w:rsidP="001F676A">
      <w:pPr>
        <w:autoSpaceDE w:val="0"/>
        <w:ind w:firstLine="540"/>
        <w:jc w:val="both"/>
      </w:pPr>
      <w:r>
        <w:t xml:space="preserve">3.2.1. Обеспечение объективности при рассмотрении, сопоставлении и оценке заявок на участие в торгах и котировочных заявок, поданных в письменной форме либо в форме электронных документов и подписанных в соответствии с нормативными правовыми актами Российской Федерации. </w:t>
      </w:r>
    </w:p>
    <w:p w:rsidR="001F676A" w:rsidRDefault="001F676A" w:rsidP="001F676A">
      <w:pPr>
        <w:autoSpaceDE w:val="0"/>
        <w:ind w:firstLine="540"/>
        <w:jc w:val="both"/>
      </w:pPr>
      <w:r>
        <w:t>3.2.2. Обеспечение эффективности использования бюджетных средств и средств внебюджетных источников финансирования.</w:t>
      </w:r>
    </w:p>
    <w:p w:rsidR="001F676A" w:rsidRDefault="001F676A" w:rsidP="001F676A">
      <w:pPr>
        <w:autoSpaceDE w:val="0"/>
        <w:ind w:firstLine="540"/>
        <w:jc w:val="both"/>
      </w:pPr>
      <w:r>
        <w:t>3.2.3. Соблюдение принципов законности при размещении заказов путем проведения торгов.</w:t>
      </w:r>
    </w:p>
    <w:p w:rsidR="001F676A" w:rsidRDefault="001F676A" w:rsidP="001F676A">
      <w:pPr>
        <w:autoSpaceDE w:val="0"/>
        <w:ind w:firstLine="540"/>
        <w:jc w:val="both"/>
      </w:pPr>
      <w:r>
        <w:t>3.2.4. Предотвращение злоупотреблений и коррупции в сфере размещения заказов.</w:t>
      </w:r>
    </w:p>
    <w:p w:rsidR="001F676A" w:rsidRDefault="001F676A" w:rsidP="001F676A">
      <w:pPr>
        <w:autoSpaceDE w:val="0"/>
        <w:ind w:firstLine="540"/>
        <w:jc w:val="both"/>
      </w:pPr>
    </w:p>
    <w:p w:rsidR="001F676A" w:rsidRDefault="001F676A" w:rsidP="001F676A">
      <w:pPr>
        <w:autoSpaceDE w:val="0"/>
        <w:jc w:val="center"/>
      </w:pPr>
      <w:r>
        <w:t>4. ПОРЯДОК ФОРМИРОВАНИЯ КОМИССИИ</w:t>
      </w:r>
    </w:p>
    <w:p w:rsidR="001F676A" w:rsidRDefault="001F676A" w:rsidP="001F676A">
      <w:pPr>
        <w:autoSpaceDE w:val="0"/>
        <w:ind w:firstLine="540"/>
        <w:jc w:val="both"/>
      </w:pPr>
    </w:p>
    <w:p w:rsidR="001F676A" w:rsidRDefault="001F676A" w:rsidP="001F676A">
      <w:pPr>
        <w:autoSpaceDE w:val="0"/>
        <w:ind w:firstLine="540"/>
        <w:jc w:val="both"/>
      </w:pPr>
      <w:r>
        <w:t>4.1. Комиссия является коллегиальным органом, действующим на постоянной основе.</w:t>
      </w:r>
    </w:p>
    <w:p w:rsidR="001F676A" w:rsidRDefault="001F676A" w:rsidP="001F676A">
      <w:pPr>
        <w:autoSpaceDE w:val="0"/>
        <w:ind w:firstLine="540"/>
        <w:jc w:val="both"/>
      </w:pPr>
      <w:r>
        <w:t>4.2. Комиссия создается правовым актом администрации</w:t>
      </w:r>
      <w:r w:rsidRPr="001F676A">
        <w:rPr>
          <w:szCs w:val="28"/>
        </w:rPr>
        <w:t xml:space="preserve"> </w:t>
      </w:r>
      <w:r>
        <w:rPr>
          <w:szCs w:val="28"/>
        </w:rPr>
        <w:t>муниципального образования «</w:t>
      </w:r>
      <w:proofErr w:type="spellStart"/>
      <w:r>
        <w:rPr>
          <w:szCs w:val="28"/>
        </w:rPr>
        <w:t>Дукмасовское</w:t>
      </w:r>
      <w:proofErr w:type="spellEnd"/>
      <w:r>
        <w:rPr>
          <w:szCs w:val="28"/>
        </w:rPr>
        <w:t xml:space="preserve"> сельское поселение»</w:t>
      </w:r>
      <w:r>
        <w:t>, которым определяется ее персональный состав.</w:t>
      </w:r>
    </w:p>
    <w:p w:rsidR="001F676A" w:rsidRDefault="001F676A" w:rsidP="001F676A">
      <w:pPr>
        <w:autoSpaceDE w:val="0"/>
        <w:ind w:firstLine="540"/>
        <w:jc w:val="both"/>
      </w:pPr>
      <w:r>
        <w:t>При проведении совместных торгов принятие решения о создании комиссии, определение ее состава и порядка работы, назначение председателя комиссии осуществляются организатором совместных торгов.</w:t>
      </w:r>
    </w:p>
    <w:p w:rsidR="001F676A" w:rsidRDefault="001F676A" w:rsidP="001F676A">
      <w:pPr>
        <w:autoSpaceDE w:val="0"/>
        <w:ind w:firstLine="540"/>
        <w:jc w:val="both"/>
      </w:pPr>
      <w:r>
        <w:t>4.3. Комиссия состоит из председателя, заместител</w:t>
      </w:r>
      <w:proofErr w:type="gramStart"/>
      <w:r>
        <w:t>я(</w:t>
      </w:r>
      <w:proofErr w:type="gramEnd"/>
      <w:r>
        <w:t>ей) председателя, секретаря и других членов комиссии: представителя муниципального заказчика, представителя финансового отдела  администрации ,  представителя отдела по экономике и управлению муниципальным имуществом администрации муниципального района и иных структурных подразделений администрации муниципального района. В состав комиссии входят не менее пяти человек - членов комиссии. Своих представителей для включения в комиссию муниципальные заказчики определяют самостоятельно.</w:t>
      </w:r>
    </w:p>
    <w:p w:rsidR="001F676A" w:rsidRDefault="001F676A" w:rsidP="001F676A">
      <w:pPr>
        <w:autoSpaceDE w:val="0"/>
        <w:ind w:firstLine="540"/>
        <w:jc w:val="both"/>
      </w:pPr>
      <w:r>
        <w:t>4.4. В состав комиссии могут включаться представители других органов местного самоуправления муниципального района, органов государственной власти (по согласованию).</w:t>
      </w:r>
    </w:p>
    <w:p w:rsidR="001F676A" w:rsidRDefault="001F676A" w:rsidP="001F676A">
      <w:pPr>
        <w:autoSpaceDE w:val="0"/>
        <w:ind w:firstLine="540"/>
        <w:jc w:val="both"/>
      </w:pPr>
      <w:r>
        <w:lastRenderedPageBreak/>
        <w:t>4.5. Комиссия формируется преимущественно из числа лиц, деятельность которых непосредственно связана с размещением заказов, а также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w:t>
      </w:r>
    </w:p>
    <w:p w:rsidR="001F676A" w:rsidRDefault="001F676A" w:rsidP="001F676A">
      <w:pPr>
        <w:autoSpaceDE w:val="0"/>
        <w:ind w:firstLine="540"/>
        <w:jc w:val="both"/>
      </w:pPr>
      <w:r>
        <w:t>При этом в состав комиссии должно включаться не менее чем одно лицо, осуществившее профессиональную переподготовку или повышение квалификации в сфере размещения заказов для государственных или муниципальных нужд.</w:t>
      </w:r>
    </w:p>
    <w:p w:rsidR="001F676A" w:rsidRDefault="001F676A" w:rsidP="001F676A">
      <w:pPr>
        <w:autoSpaceDE w:val="0"/>
        <w:ind w:firstLine="540"/>
        <w:jc w:val="both"/>
      </w:pPr>
      <w:r>
        <w:t xml:space="preserve">4.6. </w:t>
      </w:r>
      <w:proofErr w:type="gramStart"/>
      <w:r>
        <w:t>Членами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(аукционе),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w:t>
      </w:r>
      <w:proofErr w:type="gramEnd"/>
      <w:r>
        <w:t>, кредиторами участников размещения заказа), а также непосредственно осуществляющие контроль в сфере размещения заказов должностные лица органа, уполномоченного на осуществление контроля в сфере размещения заказов.</w:t>
      </w:r>
    </w:p>
    <w:p w:rsidR="001F676A" w:rsidRDefault="001F676A" w:rsidP="001F676A">
      <w:pPr>
        <w:autoSpaceDE w:val="0"/>
        <w:ind w:firstLine="540"/>
        <w:jc w:val="both"/>
      </w:pPr>
      <w:r>
        <w:t xml:space="preserve">4.7. </w:t>
      </w:r>
      <w:proofErr w:type="gramStart"/>
      <w:r>
        <w:t>В случае выявления в составе комиссии указанных в пункте 4.6 лиц незамедлительно должна быть произведена замена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лицами, непосредственно осуществляющими контроль в сфере размещения заказов должностными лицами органов, уполномоченных на осуществление контроля в сфере</w:t>
      </w:r>
      <w:proofErr w:type="gramEnd"/>
      <w:r>
        <w:t xml:space="preserve"> размещения заказов.</w:t>
      </w:r>
    </w:p>
    <w:p w:rsidR="001F676A" w:rsidRDefault="001F676A" w:rsidP="001F676A">
      <w:pPr>
        <w:autoSpaceDE w:val="0"/>
        <w:ind w:firstLine="540"/>
        <w:jc w:val="both"/>
      </w:pPr>
      <w:r>
        <w:t>4.8. Аукционист выбирается из числа членов комиссии путем открытого голосования членов комиссии большинством голосов.</w:t>
      </w:r>
    </w:p>
    <w:p w:rsidR="001F676A" w:rsidRDefault="001F676A" w:rsidP="001F676A">
      <w:pPr>
        <w:autoSpaceDE w:val="0"/>
        <w:ind w:firstLine="540"/>
        <w:jc w:val="both"/>
      </w:pPr>
    </w:p>
    <w:p w:rsidR="001F676A" w:rsidRDefault="001F676A" w:rsidP="001F676A">
      <w:pPr>
        <w:autoSpaceDE w:val="0"/>
        <w:jc w:val="center"/>
      </w:pPr>
      <w:r>
        <w:t>5. ФУНКЦИИ КОМИССИИ</w:t>
      </w:r>
    </w:p>
    <w:p w:rsidR="001F676A" w:rsidRDefault="001F676A" w:rsidP="001F676A">
      <w:pPr>
        <w:autoSpaceDE w:val="0"/>
        <w:ind w:firstLine="540"/>
        <w:jc w:val="both"/>
      </w:pPr>
    </w:p>
    <w:p w:rsidR="001F676A" w:rsidRDefault="001F676A" w:rsidP="001F676A">
      <w:pPr>
        <w:autoSpaceDE w:val="0"/>
        <w:ind w:firstLine="540"/>
        <w:jc w:val="both"/>
      </w:pPr>
      <w:r>
        <w:t>5.1. Основными функциями комиссии являются:</w:t>
      </w:r>
    </w:p>
    <w:p w:rsidR="001F676A" w:rsidRDefault="001F676A" w:rsidP="001F676A">
      <w:pPr>
        <w:autoSpaceDE w:val="0"/>
        <w:ind w:firstLine="540"/>
        <w:jc w:val="both"/>
      </w:pPr>
      <w:r>
        <w:t>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F676A" w:rsidRDefault="001F676A" w:rsidP="001F676A">
      <w:pPr>
        <w:autoSpaceDE w:val="0"/>
        <w:ind w:firstLine="540"/>
        <w:jc w:val="both"/>
      </w:pPr>
      <w:r>
        <w:t>5.1.2. Рассмотрение, оценка и сопоставление заявок на участие в конкурсе.</w:t>
      </w:r>
    </w:p>
    <w:p w:rsidR="001F676A" w:rsidRDefault="001F676A" w:rsidP="001F676A">
      <w:pPr>
        <w:autoSpaceDE w:val="0"/>
        <w:ind w:firstLine="540"/>
        <w:jc w:val="both"/>
      </w:pPr>
      <w:r>
        <w:t>5.1.3. Определение победителя конкурса.</w:t>
      </w:r>
    </w:p>
    <w:p w:rsidR="001F676A" w:rsidRDefault="001F676A" w:rsidP="001F676A">
      <w:pPr>
        <w:autoSpaceDE w:val="0"/>
        <w:ind w:firstLine="540"/>
        <w:jc w:val="both"/>
      </w:pPr>
      <w:r>
        <w:t>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1F676A" w:rsidRDefault="001F676A" w:rsidP="001F676A">
      <w:pPr>
        <w:autoSpaceDE w:val="0"/>
        <w:ind w:firstLine="540"/>
        <w:jc w:val="both"/>
      </w:pPr>
      <w:r>
        <w:t>5.1.5. Рассмотрение заявок на участие в аукционе и отбор участников аукциона.</w:t>
      </w:r>
    </w:p>
    <w:p w:rsidR="001F676A" w:rsidRDefault="001F676A" w:rsidP="001F676A">
      <w:pPr>
        <w:autoSpaceDE w:val="0"/>
        <w:ind w:firstLine="540"/>
        <w:jc w:val="both"/>
      </w:pPr>
      <w:r>
        <w:t>5.1.6. Ведение протокола рассмотрения заявок на участие в аукционе, протокола аукциона.</w:t>
      </w:r>
    </w:p>
    <w:p w:rsidR="001F676A" w:rsidRDefault="001F676A" w:rsidP="001F676A">
      <w:pPr>
        <w:autoSpaceDE w:val="0"/>
        <w:ind w:firstLine="540"/>
        <w:jc w:val="both"/>
      </w:pPr>
      <w:r>
        <w:t>5.1.7. Рассмотрение первых и вторых частей заявок на участие в аукционе в электронной форме.</w:t>
      </w:r>
    </w:p>
    <w:p w:rsidR="001F676A" w:rsidRDefault="001F676A" w:rsidP="001F676A">
      <w:pPr>
        <w:autoSpaceDE w:val="0"/>
        <w:ind w:firstLine="540"/>
        <w:jc w:val="both"/>
      </w:pPr>
      <w:r>
        <w:t>5.1.8. Ведение протокола рассмотрения первых частей заявок на участие в аукционе в электронной форме, протокола рассмотрения заявок вторых частей заявок на участие в аукционе в электронной форме и определение победителя аукциона в электронной форме.</w:t>
      </w:r>
    </w:p>
    <w:p w:rsidR="001F676A" w:rsidRDefault="001F676A" w:rsidP="001F676A">
      <w:pPr>
        <w:autoSpaceDE w:val="0"/>
        <w:ind w:firstLine="540"/>
        <w:jc w:val="both"/>
      </w:pPr>
      <w:r>
        <w:t>5.1.9. Рассмотрение и оценка котировочных заявок.</w:t>
      </w:r>
    </w:p>
    <w:p w:rsidR="001F676A" w:rsidRDefault="001F676A" w:rsidP="001F676A">
      <w:pPr>
        <w:autoSpaceDE w:val="0"/>
        <w:ind w:firstLine="540"/>
        <w:jc w:val="both"/>
      </w:pPr>
      <w:r>
        <w:t>5.1.10. Ведение и подписание протокола рассмотрения и оценки котировочных заявок.</w:t>
      </w:r>
    </w:p>
    <w:p w:rsidR="001F676A" w:rsidRDefault="001F676A" w:rsidP="001F676A">
      <w:pPr>
        <w:autoSpaceDE w:val="0"/>
        <w:ind w:firstLine="540"/>
        <w:jc w:val="both"/>
      </w:pPr>
      <w:r>
        <w:t>5.1.11. Ведение и подписание протокола об отказе от заключения контракта.</w:t>
      </w:r>
    </w:p>
    <w:p w:rsidR="001F676A" w:rsidRDefault="001F676A" w:rsidP="001F676A">
      <w:pPr>
        <w:autoSpaceDE w:val="0"/>
        <w:ind w:firstLine="540"/>
        <w:jc w:val="both"/>
      </w:pPr>
      <w:r>
        <w:t xml:space="preserve">5.1.12. Проведение предварительного отбора участников размещения заказа, квалификация которых соответствует предъявляемым требованиям и которые могут в </w:t>
      </w:r>
      <w:r>
        <w:lastRenderedPageBreak/>
        <w:t>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1F676A" w:rsidRDefault="001F676A" w:rsidP="001F676A">
      <w:pPr>
        <w:autoSpaceDE w:val="0"/>
        <w:ind w:firstLine="540"/>
        <w:jc w:val="both"/>
      </w:pPr>
      <w:r>
        <w:t>5.1.13. Ведение и подписание протокола рассмотрения заявок на участие в предварительном отборе.</w:t>
      </w:r>
    </w:p>
    <w:p w:rsidR="001F676A" w:rsidRDefault="001F676A" w:rsidP="001F676A">
      <w:pPr>
        <w:autoSpaceDE w:val="0"/>
        <w:ind w:firstLine="540"/>
        <w:jc w:val="both"/>
      </w:pPr>
      <w:r>
        <w:t>5.1.14. Иные функции, установленные нормативными правовыми актами Российской Федерации и настоящим Положением.</w:t>
      </w:r>
    </w:p>
    <w:p w:rsidR="001F676A" w:rsidRDefault="001F676A" w:rsidP="001F676A">
      <w:pPr>
        <w:autoSpaceDE w:val="0"/>
        <w:ind w:firstLine="540"/>
        <w:jc w:val="both"/>
      </w:pPr>
    </w:p>
    <w:p w:rsidR="001F676A" w:rsidRDefault="001F676A" w:rsidP="001F676A">
      <w:pPr>
        <w:autoSpaceDE w:val="0"/>
        <w:jc w:val="center"/>
      </w:pPr>
      <w:r>
        <w:t>6. ПОЛНОМОЧИЯ КОМИССИИ</w:t>
      </w:r>
    </w:p>
    <w:p w:rsidR="001F676A" w:rsidRDefault="001F676A" w:rsidP="001F676A">
      <w:pPr>
        <w:autoSpaceDE w:val="0"/>
        <w:ind w:firstLine="540"/>
        <w:jc w:val="both"/>
      </w:pPr>
    </w:p>
    <w:p w:rsidR="001F676A" w:rsidRDefault="001F676A" w:rsidP="001F676A">
      <w:pPr>
        <w:autoSpaceDE w:val="0"/>
        <w:ind w:firstLine="540"/>
        <w:jc w:val="both"/>
      </w:pPr>
      <w:r>
        <w:t>6.1. Для выполнения возложенных функций комиссия обязана:</w:t>
      </w:r>
    </w:p>
    <w:p w:rsidR="001F676A" w:rsidRDefault="001F676A" w:rsidP="001F676A">
      <w:pPr>
        <w:autoSpaceDE w:val="0"/>
        <w:ind w:firstLine="540"/>
        <w:jc w:val="both"/>
      </w:pPr>
      <w: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w:t>
      </w:r>
    </w:p>
    <w:p w:rsidR="001F676A" w:rsidRDefault="001F676A" w:rsidP="001F676A">
      <w:pPr>
        <w:autoSpaceDE w:val="0"/>
        <w:ind w:firstLine="540"/>
        <w:jc w:val="both"/>
      </w:pPr>
      <w:r>
        <w:t>6.1.2. Не допускать участника размещения заказа к участию в конкурсе или аукционе в случаях, установленных законодательством Российской Федерации о размещении заказов.</w:t>
      </w:r>
    </w:p>
    <w:p w:rsidR="001F676A" w:rsidRDefault="001F676A" w:rsidP="001F676A">
      <w:pPr>
        <w:autoSpaceDE w:val="0"/>
        <w:ind w:firstLine="540"/>
        <w:jc w:val="both"/>
      </w:pPr>
      <w:r>
        <w:t>6.1.3. Исполнять предписания уполномоченных на осуществление контроля в сфере размещения заказов органов власти, иных органов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 при проведении контрольных мероприятий в пределах их компетенции, установленной соответствующими правовыми актами.</w:t>
      </w:r>
    </w:p>
    <w:p w:rsidR="001F676A" w:rsidRDefault="001F676A" w:rsidP="001F676A">
      <w:pPr>
        <w:autoSpaceDE w:val="0"/>
        <w:ind w:firstLine="540"/>
        <w:jc w:val="both"/>
      </w:pPr>
      <w:r>
        <w:t xml:space="preserve">6.1.4. Не проводить переговоров с участниками размещения заказа </w:t>
      </w:r>
      <w:proofErr w:type="gramStart"/>
      <w:r>
        <w:t>до</w:t>
      </w:r>
      <w:proofErr w:type="gramEnd"/>
      <w:r>
        <w:t xml:space="preserve"> и (или) </w:t>
      </w:r>
      <w:proofErr w:type="gramStart"/>
      <w:r>
        <w:t>во</w:t>
      </w:r>
      <w:proofErr w:type="gramEnd"/>
      <w:r>
        <w:t xml:space="preserve"> время проведения конкурса, аукциона, запроса котировок кроме случаев обмена информацией, прямо предусмотренных законодательством Российской Федерации и конкурсной документацией или документацией об аукционе.</w:t>
      </w:r>
    </w:p>
    <w:p w:rsidR="001F676A" w:rsidRDefault="001F676A" w:rsidP="001F676A">
      <w:pPr>
        <w:autoSpaceDE w:val="0"/>
        <w:ind w:firstLine="540"/>
        <w:jc w:val="both"/>
      </w:pPr>
      <w:r>
        <w:t xml:space="preserve">6.1.5. </w:t>
      </w:r>
      <w:proofErr w:type="gramStart"/>
      <w:r>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F676A" w:rsidRDefault="001F676A" w:rsidP="001F676A">
      <w:pPr>
        <w:autoSpaceDE w:val="0"/>
        <w:ind w:firstLine="540"/>
        <w:jc w:val="both"/>
      </w:pPr>
      <w:r>
        <w:t>6.1.6. Рассматривать заявки на участие в конкурсе на соответствие требованиям, установленным конкурсной документацией, оценивать и сопоставлять заявки на участие в конкурсе в установленном порядке в соответствии с критериями, указанными в конкурсной документации.</w:t>
      </w:r>
    </w:p>
    <w:p w:rsidR="001F676A" w:rsidRDefault="001F676A" w:rsidP="001F676A">
      <w:pPr>
        <w:autoSpaceDE w:val="0"/>
        <w:ind w:firstLine="540"/>
        <w:jc w:val="both"/>
      </w:pPr>
      <w:r>
        <w:t>6.1.7. Рассматривать заявки на участие в аукционе, принимать решение о допуске или об отказе в допуске участников размещения заказа.</w:t>
      </w:r>
    </w:p>
    <w:p w:rsidR="001F676A" w:rsidRDefault="001F676A" w:rsidP="001F676A">
      <w:pPr>
        <w:autoSpaceDE w:val="0"/>
        <w:ind w:firstLine="540"/>
        <w:jc w:val="both"/>
      </w:pPr>
      <w:r>
        <w:t>6.1.8. Рассматривать первые и вторые части заявок на участие в аукционах в электронной форме, принимать решение о допуске или отказе в допуске участников размещения заказа.</w:t>
      </w:r>
    </w:p>
    <w:p w:rsidR="001F676A" w:rsidRDefault="001F676A" w:rsidP="001F676A">
      <w:pPr>
        <w:autoSpaceDE w:val="0"/>
        <w:ind w:firstLine="540"/>
        <w:jc w:val="both"/>
      </w:pPr>
      <w:r>
        <w:t>6.1.9. Учитывать преимущества в пользу заявок на участие в конкурсе, аукционе, поданных от имени учреждений и предприятий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1F676A" w:rsidRDefault="001F676A" w:rsidP="001F676A">
      <w:pPr>
        <w:autoSpaceDE w:val="0"/>
        <w:ind w:firstLine="540"/>
        <w:jc w:val="both"/>
      </w:pPr>
      <w:r>
        <w:t>6.1.10. Осуществлять аудиозапись вскрытия конвертов с конкурсными заявками, аукциона.</w:t>
      </w:r>
    </w:p>
    <w:p w:rsidR="001F676A" w:rsidRDefault="001F676A" w:rsidP="001F676A">
      <w:pPr>
        <w:autoSpaceDE w:val="0"/>
        <w:ind w:firstLine="540"/>
        <w:jc w:val="both"/>
      </w:pPr>
      <w:r>
        <w:lastRenderedPageBreak/>
        <w:t>6.1.11.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1F676A" w:rsidRDefault="001F676A" w:rsidP="001F676A">
      <w:pPr>
        <w:autoSpaceDE w:val="0"/>
        <w:ind w:firstLine="540"/>
        <w:jc w:val="both"/>
      </w:pPr>
      <w:r>
        <w:t>6.1.12. В соответствии с законодательством Российской Федерации учитывать особенности размещения заказа у субъектов малого предпринимательства.</w:t>
      </w:r>
    </w:p>
    <w:p w:rsidR="001F676A" w:rsidRDefault="001F676A" w:rsidP="001F676A">
      <w:pPr>
        <w:autoSpaceDE w:val="0"/>
        <w:ind w:firstLine="540"/>
        <w:jc w:val="both"/>
      </w:pPr>
      <w:r>
        <w:t>6.1.13. Рассматривать котировочные заявки на соответствие требованиям, установленным действующим законодательством и извещением о проведении запроса котировок, и отклонять участника размещения заказа от участия в проведении запроса котировок в случаях, установленных законодательством Российской Федерации о размещении заказов.</w:t>
      </w:r>
    </w:p>
    <w:p w:rsidR="001F676A" w:rsidRDefault="001F676A" w:rsidP="001F676A">
      <w:pPr>
        <w:autoSpaceDE w:val="0"/>
        <w:ind w:firstLine="540"/>
        <w:jc w:val="both"/>
      </w:pPr>
      <w:r>
        <w:t>6.1.14. Оценивать котировочные заявки.</w:t>
      </w:r>
    </w:p>
    <w:p w:rsidR="001F676A" w:rsidRDefault="001F676A" w:rsidP="001F676A">
      <w:pPr>
        <w:autoSpaceDE w:val="0"/>
        <w:ind w:firstLine="540"/>
        <w:jc w:val="both"/>
      </w:pPr>
      <w:r>
        <w:t>6.2. Комиссия вправе:</w:t>
      </w:r>
    </w:p>
    <w:p w:rsidR="001F676A" w:rsidRDefault="001F676A" w:rsidP="001F676A">
      <w:pPr>
        <w:autoSpaceDE w:val="0"/>
        <w:ind w:firstLine="540"/>
        <w:jc w:val="both"/>
      </w:pPr>
      <w:r>
        <w:t>6.2.1. Обратиться к заказчику, уполномоченному органу за разъяснениями по предмету закупки.</w:t>
      </w:r>
    </w:p>
    <w:p w:rsidR="001F676A" w:rsidRDefault="001F676A" w:rsidP="001F676A">
      <w:pPr>
        <w:autoSpaceDE w:val="0"/>
        <w:ind w:firstLine="540"/>
        <w:jc w:val="both"/>
      </w:pPr>
      <w:r>
        <w:t xml:space="preserve">6.2.2. </w:t>
      </w:r>
      <w:proofErr w:type="gramStart"/>
      <w:r>
        <w:t>Обратиться к заказчику, уполномоченному органу с требованием незамедлительно запросить у соответствующих органов и организаций сведения о не проведении ликвидации участника размещения заказа - юридического лица, подавшего заявку на участие в конкурсе или аукционе, не проведении в отношении такого участника - юридического лица, индивидуального предпринимателя процедуры банкротства, о не приостановлении деятельности такого участника в порядке, предусмотренном Кодексом Российской Федерации об административных правонарушениях, отсутствии</w:t>
      </w:r>
      <w:proofErr w:type="gramEnd"/>
      <w:r>
        <w:t xml:space="preserve"> </w:t>
      </w:r>
      <w:proofErr w:type="gramStart"/>
      <w:r>
        <w:t xml:space="preserve">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обжаловании наличия таких задолженностей и о результатах рассмотрения жалоб либо самостоятельно проверить соответствие участника размещения заказа указанным требованиям. </w:t>
      </w:r>
      <w:proofErr w:type="gramEnd"/>
    </w:p>
    <w:p w:rsidR="001F676A" w:rsidRDefault="001F676A" w:rsidP="001F676A">
      <w:pPr>
        <w:autoSpaceDE w:val="0"/>
        <w:ind w:firstLine="540"/>
        <w:jc w:val="both"/>
      </w:pPr>
      <w:r>
        <w:t xml:space="preserve">6.2.3. </w:t>
      </w:r>
      <w:proofErr w:type="gramStart"/>
      <w:r>
        <w:t>Обратиться к заказчику с предложением изменить</w:t>
      </w:r>
      <w:proofErr w:type="gramEnd"/>
      <w:r>
        <w:t xml:space="preserve"> условия исполнения контракта, изложенные в запросе котировок, в случаях, если на запрос котировок не подана ни одна котировочная заявка.</w:t>
      </w:r>
    </w:p>
    <w:p w:rsidR="001F676A" w:rsidRDefault="001F676A" w:rsidP="001F676A">
      <w:pPr>
        <w:autoSpaceDE w:val="0"/>
        <w:ind w:firstLine="540"/>
        <w:jc w:val="both"/>
      </w:pPr>
      <w:r>
        <w:t xml:space="preserve">6.2.4. Потребовать от участников </w:t>
      </w:r>
      <w:proofErr w:type="gramStart"/>
      <w:r>
        <w:t>размещения заказов представления разъяснений положений</w:t>
      </w:r>
      <w:proofErr w:type="gramEnd"/>
      <w:r>
        <w:t xml:space="preserve"> и документов, представленных ими, и разъяснений положений заявок на участие в предварительном отборе.</w:t>
      </w:r>
    </w:p>
    <w:p w:rsidR="001F676A" w:rsidRDefault="001F676A" w:rsidP="001F676A">
      <w:pPr>
        <w:autoSpaceDE w:val="0"/>
        <w:ind w:firstLine="540"/>
        <w:jc w:val="both"/>
      </w:pPr>
      <w:r>
        <w:t>6.2.5. Вносить на рассмотрение заказчикам, уполномоченному органу предложения по совершенствованию системы закупок.</w:t>
      </w:r>
    </w:p>
    <w:p w:rsidR="001F676A" w:rsidRDefault="001F676A" w:rsidP="001F676A">
      <w:pPr>
        <w:autoSpaceDE w:val="0"/>
        <w:ind w:firstLine="540"/>
        <w:jc w:val="both"/>
      </w:pPr>
      <w:r>
        <w:t>6.3. Члены комиссии обязаны:</w:t>
      </w:r>
    </w:p>
    <w:p w:rsidR="001F676A" w:rsidRDefault="001F676A" w:rsidP="001F676A">
      <w:pPr>
        <w:autoSpaceDE w:val="0"/>
        <w:ind w:firstLine="540"/>
        <w:jc w:val="both"/>
      </w:pPr>
      <w:r>
        <w:t>6.3.1. Знать и руководствоваться в своей деятельности требованиями законодательства Российской Федерации и настоящего Положения.</w:t>
      </w:r>
    </w:p>
    <w:p w:rsidR="001F676A" w:rsidRDefault="001F676A" w:rsidP="001F676A">
      <w:pPr>
        <w:autoSpaceDE w:val="0"/>
        <w:ind w:firstLine="540"/>
        <w:jc w:val="both"/>
      </w:pPr>
      <w:r>
        <w:t>6.3.2. Лично присутствовать на заседаниях комиссии; отсутствие на заседании комиссии допускается только по уважительным причинам.</w:t>
      </w:r>
    </w:p>
    <w:p w:rsidR="001F676A" w:rsidRDefault="001F676A" w:rsidP="001F676A">
      <w:pPr>
        <w:autoSpaceDE w:val="0"/>
        <w:ind w:firstLine="540"/>
        <w:jc w:val="both"/>
      </w:pPr>
      <w:r>
        <w:t>6.3.3. Соблюдать порядок рассмотрения, оценки и сопоставления заявок на участие в конкурсе, порядок рассмотрения заявок на участие в аукционе, порядок проведения аукциона, порядок рассмотрения заявок при проведен</w:t>
      </w:r>
      <w:proofErr w:type="gramStart"/>
      <w:r>
        <w:t>ии ау</w:t>
      </w:r>
      <w:proofErr w:type="gramEnd"/>
      <w:r>
        <w:t xml:space="preserve">кциона в электронной форме, </w:t>
      </w:r>
    </w:p>
    <w:p w:rsidR="001F676A" w:rsidRDefault="001F676A" w:rsidP="001F676A">
      <w:pPr>
        <w:autoSpaceDE w:val="0"/>
        <w:ind w:firstLine="540"/>
        <w:jc w:val="both"/>
      </w:pPr>
      <w:r>
        <w:t>6.3.4. Осуществлять рассмотрение и производить оценку котировочных заявок.</w:t>
      </w:r>
    </w:p>
    <w:p w:rsidR="001F676A" w:rsidRDefault="001F676A" w:rsidP="001F676A">
      <w:pPr>
        <w:autoSpaceDE w:val="0"/>
        <w:ind w:firstLine="540"/>
        <w:jc w:val="both"/>
      </w:pPr>
      <w:r>
        <w:t>6.3.5.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1F676A" w:rsidRDefault="001F676A" w:rsidP="001F676A">
      <w:pPr>
        <w:autoSpaceDE w:val="0"/>
        <w:ind w:firstLine="540"/>
        <w:jc w:val="both"/>
      </w:pPr>
      <w:r>
        <w:t>6.3.6. Соблюдать запрет на ведение переговоров с участниками размещения заказа при проведении процедур размещения заказов, кроме случаев, прямо предусмотренных законодательством Российской Федерации.</w:t>
      </w:r>
    </w:p>
    <w:p w:rsidR="001F676A" w:rsidRDefault="001F676A" w:rsidP="001F676A">
      <w:pPr>
        <w:autoSpaceDE w:val="0"/>
        <w:ind w:firstLine="540"/>
        <w:jc w:val="both"/>
      </w:pPr>
      <w:r>
        <w:t>6.3.7. Проверять правильность содержания протоколов, ведение которых осуществляется в ходе проведения соответствующей процедуры торгов, в том числе правильность отражения в этих протоколах своего выступления.</w:t>
      </w:r>
    </w:p>
    <w:p w:rsidR="001F676A" w:rsidRDefault="001F676A" w:rsidP="001F676A">
      <w:pPr>
        <w:autoSpaceDE w:val="0"/>
        <w:ind w:firstLine="540"/>
        <w:jc w:val="both"/>
      </w:pPr>
      <w:r>
        <w:lastRenderedPageBreak/>
        <w:t>6.3.8. Избирать аукциониста.</w:t>
      </w:r>
    </w:p>
    <w:p w:rsidR="001F676A" w:rsidRDefault="001F676A" w:rsidP="001F676A">
      <w:pPr>
        <w:autoSpaceDE w:val="0"/>
        <w:ind w:firstLine="540"/>
        <w:jc w:val="both"/>
      </w:pPr>
      <w:r>
        <w:t>6.4. Члены комиссии вправе:</w:t>
      </w:r>
    </w:p>
    <w:p w:rsidR="001F676A" w:rsidRDefault="001F676A" w:rsidP="001F676A">
      <w:pPr>
        <w:autoSpaceDE w:val="0"/>
        <w:ind w:firstLine="540"/>
        <w:jc w:val="both"/>
      </w:pPr>
      <w:r>
        <w:t>6.4.1.. Знакомиться со всеми представленными на рассмотрение документами и сведениями, составляющими заявку на участие в конкурсе, аукционе, аукционе в электронной форме, котировочную заявку.</w:t>
      </w:r>
    </w:p>
    <w:p w:rsidR="001F676A" w:rsidRDefault="001F676A" w:rsidP="001F676A">
      <w:pPr>
        <w:autoSpaceDE w:val="0"/>
        <w:ind w:firstLine="540"/>
        <w:jc w:val="both"/>
      </w:pPr>
      <w:r>
        <w:t>6.4.2. Выступать по вопросам повестки дня на заседаниях комиссии.</w:t>
      </w:r>
    </w:p>
    <w:p w:rsidR="001F676A" w:rsidRDefault="001F676A" w:rsidP="001F676A">
      <w:pPr>
        <w:autoSpaceDE w:val="0"/>
        <w:ind w:firstLine="540"/>
        <w:jc w:val="both"/>
      </w:pPr>
      <w:r>
        <w:t xml:space="preserve">6.4.3. Быть избранными аукционистом. </w:t>
      </w:r>
    </w:p>
    <w:p w:rsidR="001F676A" w:rsidRDefault="001F676A" w:rsidP="001F676A">
      <w:pPr>
        <w:autoSpaceDE w:val="0"/>
        <w:ind w:firstLine="540"/>
        <w:jc w:val="both"/>
      </w:pPr>
      <w:r>
        <w:t>6.4.4. Осуществлять иные действия в соответствии с законодательством Российской Федерации и настоящим Положением.</w:t>
      </w:r>
    </w:p>
    <w:p w:rsidR="0082451F" w:rsidRDefault="001F676A" w:rsidP="001F676A">
      <w:pPr>
        <w:autoSpaceDE w:val="0"/>
        <w:ind w:firstLine="540"/>
        <w:jc w:val="both"/>
        <w:rPr>
          <w:color w:val="FF0000"/>
        </w:rPr>
      </w:pPr>
      <w:r w:rsidRPr="00A10E10">
        <w:rPr>
          <w:color w:val="FF0000"/>
        </w:rPr>
        <w:t xml:space="preserve">6.5. </w:t>
      </w:r>
      <w:r w:rsidR="0082451F">
        <w:rPr>
          <w:color w:val="FF0000"/>
        </w:rPr>
        <w:t xml:space="preserve">Утратил силу.   </w:t>
      </w:r>
      <w:r w:rsidR="0082451F">
        <w:rPr>
          <w:color w:val="1F497D" w:themeColor="text2"/>
        </w:rPr>
        <w:t>Решение</w:t>
      </w:r>
      <w:r w:rsidR="0082451F" w:rsidRPr="0082451F">
        <w:rPr>
          <w:color w:val="1F497D" w:themeColor="text2"/>
        </w:rPr>
        <w:t xml:space="preserve"> СНД № 38 от 23.04.2013г</w:t>
      </w:r>
    </w:p>
    <w:p w:rsidR="001F676A" w:rsidRDefault="001F676A" w:rsidP="001F676A">
      <w:pPr>
        <w:autoSpaceDE w:val="0"/>
        <w:ind w:firstLine="540"/>
        <w:jc w:val="both"/>
      </w:pPr>
      <w:r>
        <w:t>6.6. Члены комиссии:</w:t>
      </w:r>
    </w:p>
    <w:p w:rsidR="001F676A" w:rsidRDefault="001F676A" w:rsidP="001F676A">
      <w:pPr>
        <w:autoSpaceDE w:val="0"/>
        <w:ind w:firstLine="540"/>
        <w:jc w:val="both"/>
      </w:pPr>
      <w:r>
        <w:t>6.6.1. Присутствуют на заседаниях комиссии и принимают решения по вопросам, отнесенным к ее компетенции настоящим Положением и законодательством Российской Федерации.</w:t>
      </w:r>
    </w:p>
    <w:p w:rsidR="001F676A" w:rsidRDefault="001F676A" w:rsidP="001F676A">
      <w:pPr>
        <w:autoSpaceDE w:val="0"/>
        <w:ind w:firstLine="540"/>
        <w:jc w:val="both"/>
      </w:pPr>
      <w:r>
        <w:t xml:space="preserve">6.6.2. </w:t>
      </w:r>
      <w:proofErr w:type="gramStart"/>
      <w:r>
        <w:t>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w:t>
      </w:r>
      <w:proofErr w:type="gramEnd"/>
      <w:r>
        <w:t xml:space="preserve"> в конкурсе, протокола рассмотрения заявок на участие в конкурсе, протокола оценки и сопоставления заявок на участие в конкурсе.</w:t>
      </w:r>
    </w:p>
    <w:p w:rsidR="001F676A" w:rsidRDefault="001F676A" w:rsidP="001F676A">
      <w:pPr>
        <w:autoSpaceDE w:val="0"/>
        <w:ind w:firstLine="540"/>
        <w:jc w:val="both"/>
      </w:pPr>
      <w:r>
        <w:t>6.6.3. Осуществляют рассмотрение заявок на участие в аукционе и принимают решение о допуске или об отказе в допуске участников размещения заказа, ведение протокола рассмотрения заявок на участие в аукционе.</w:t>
      </w:r>
    </w:p>
    <w:p w:rsidR="001F676A" w:rsidRDefault="001F676A" w:rsidP="001F676A">
      <w:pPr>
        <w:autoSpaceDE w:val="0"/>
        <w:ind w:firstLine="540"/>
        <w:jc w:val="both"/>
      </w:pPr>
      <w:r>
        <w:t>6.6.4. Осуществляют рассмотрение первых и вторых частей заявок на участие в аукционе в электронной форме и принимают решение о допуске или об отказе в допуске участников размещения заказа, ведут и подписывают протокол рассмотрения заявок на участие в аукционе в электронной форме, протокол подведения итогов аукциона в электронной форме.</w:t>
      </w:r>
    </w:p>
    <w:p w:rsidR="001F676A" w:rsidRDefault="001F676A" w:rsidP="001F676A">
      <w:pPr>
        <w:autoSpaceDE w:val="0"/>
        <w:ind w:firstLine="540"/>
        <w:jc w:val="both"/>
      </w:pPr>
      <w:r>
        <w:t>6.6.5. Подписывают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и протокол аукциона.</w:t>
      </w:r>
    </w:p>
    <w:p w:rsidR="001F676A" w:rsidRDefault="001F676A" w:rsidP="001F676A">
      <w:pPr>
        <w:autoSpaceDE w:val="0"/>
        <w:ind w:firstLine="540"/>
        <w:jc w:val="both"/>
      </w:pPr>
      <w:r>
        <w:t>6.6.6. Осуществляют иные действия в соответствии с законодательством Российской Федерации и настоящим Положением.</w:t>
      </w:r>
    </w:p>
    <w:p w:rsidR="001F676A" w:rsidRDefault="001F676A" w:rsidP="001F676A">
      <w:pPr>
        <w:autoSpaceDE w:val="0"/>
        <w:ind w:firstLine="540"/>
        <w:jc w:val="both"/>
      </w:pPr>
      <w:r>
        <w:t>6.7. Председатель комиссии:</w:t>
      </w:r>
    </w:p>
    <w:p w:rsidR="001F676A" w:rsidRDefault="001F676A" w:rsidP="001F676A">
      <w:pPr>
        <w:autoSpaceDE w:val="0"/>
        <w:ind w:firstLine="540"/>
        <w:jc w:val="both"/>
      </w:pPr>
      <w:r>
        <w:t>6.7.1. Осуществляет общее руководство работой комиссии и обеспечивает выполнение настоящего Положения.</w:t>
      </w:r>
    </w:p>
    <w:p w:rsidR="001F676A" w:rsidRDefault="001F676A" w:rsidP="001F676A">
      <w:pPr>
        <w:autoSpaceDE w:val="0"/>
        <w:ind w:firstLine="540"/>
        <w:jc w:val="both"/>
      </w:pPr>
      <w:r>
        <w:t>6.7.2. Утверждает график проведения заседаний комиссии.</w:t>
      </w:r>
    </w:p>
    <w:p w:rsidR="001F676A" w:rsidRDefault="001F676A" w:rsidP="001F676A">
      <w:pPr>
        <w:autoSpaceDE w:val="0"/>
        <w:ind w:firstLine="540"/>
        <w:jc w:val="both"/>
      </w:pPr>
      <w:r>
        <w:t>6.7.3. Объявляет заседание правомочным или выносит решение о его переносе из-за отсутствия необходимого количества членов (кворума).</w:t>
      </w:r>
    </w:p>
    <w:p w:rsidR="001F676A" w:rsidRDefault="001F676A" w:rsidP="001F676A">
      <w:pPr>
        <w:autoSpaceDE w:val="0"/>
        <w:ind w:firstLine="540"/>
        <w:jc w:val="both"/>
      </w:pPr>
      <w:r>
        <w:t>6.7.4. Открывает и ведет заседания комиссии, объявляет перерывы.</w:t>
      </w:r>
    </w:p>
    <w:p w:rsidR="001F676A" w:rsidRDefault="001F676A" w:rsidP="001F676A">
      <w:pPr>
        <w:autoSpaceDE w:val="0"/>
        <w:ind w:firstLine="540"/>
        <w:jc w:val="both"/>
      </w:pPr>
      <w:r>
        <w:t>6.7.5. Назначает члена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 в случае отсутствия секретаря комиссии.</w:t>
      </w:r>
    </w:p>
    <w:p w:rsidR="001F676A" w:rsidRDefault="001F676A" w:rsidP="001F676A">
      <w:pPr>
        <w:autoSpaceDE w:val="0"/>
        <w:ind w:firstLine="540"/>
        <w:jc w:val="both"/>
      </w:pPr>
      <w:r>
        <w:t>6.7.6. 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 либо определяет члена комиссии, осуществляющего указанную функцию.</w:t>
      </w:r>
    </w:p>
    <w:p w:rsidR="001F676A" w:rsidRDefault="001F676A" w:rsidP="001F676A">
      <w:pPr>
        <w:autoSpaceDE w:val="0"/>
        <w:ind w:firstLine="540"/>
        <w:jc w:val="both"/>
      </w:pPr>
      <w:r>
        <w:t>6.7.7. Определяет порядок рассмотрения обсуждаемых вопросов.</w:t>
      </w:r>
    </w:p>
    <w:p w:rsidR="001F676A" w:rsidRDefault="001F676A" w:rsidP="001F676A">
      <w:pPr>
        <w:autoSpaceDE w:val="0"/>
        <w:ind w:firstLine="540"/>
        <w:jc w:val="both"/>
      </w:pPr>
      <w:r>
        <w:t xml:space="preserve">6.7.8. </w:t>
      </w:r>
      <w:proofErr w:type="gramStart"/>
      <w:r>
        <w:t xml:space="preserve">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w:t>
      </w:r>
      <w:r>
        <w:lastRenderedPageBreak/>
        <w:t>рассмотрения заявок на участие в аукционе в электронной форме, протокол подведения итогов аукциона в электронной форме, протокол рассмотрения и оценки котировочных заявок, протокол рассмотрения заявок на участие в предварительном отборе</w:t>
      </w:r>
      <w:proofErr w:type="gramEnd"/>
      <w:r>
        <w:t>, протокол об отказе от заключения контракта.</w:t>
      </w:r>
    </w:p>
    <w:p w:rsidR="001F676A" w:rsidRDefault="001F676A" w:rsidP="001F676A">
      <w:pPr>
        <w:autoSpaceDE w:val="0"/>
        <w:ind w:firstLine="540"/>
        <w:jc w:val="both"/>
      </w:pPr>
      <w:r>
        <w:t>6.7.9. Объявляет победителя конкурса, аукциона (в случае если избран аукционистом), победителя запроса котировок, оглашает перечень поставщиков, составленный на основании рассмотрения заявок на участие в предварительном отборе.</w:t>
      </w:r>
    </w:p>
    <w:p w:rsidR="001F676A" w:rsidRDefault="001F676A" w:rsidP="001F676A">
      <w:pPr>
        <w:autoSpaceDE w:val="0"/>
        <w:ind w:firstLine="540"/>
        <w:jc w:val="both"/>
      </w:pPr>
      <w:r>
        <w:t>6.7.10. Осуществляет иные действия в соответствии с законодательством Российской Федерации и настоящим Положением.</w:t>
      </w:r>
    </w:p>
    <w:p w:rsidR="001F676A" w:rsidRDefault="001F676A" w:rsidP="001F676A">
      <w:pPr>
        <w:autoSpaceDE w:val="0"/>
        <w:ind w:firstLine="540"/>
        <w:jc w:val="both"/>
      </w:pPr>
      <w:r>
        <w:t>6.8. В отсутствие председателя комиссии его обязанности и функции осуществляет заместитель председателя комиссии.</w:t>
      </w:r>
    </w:p>
    <w:p w:rsidR="001F676A" w:rsidRDefault="001F676A" w:rsidP="001F676A">
      <w:pPr>
        <w:autoSpaceDE w:val="0"/>
        <w:ind w:firstLine="540"/>
        <w:jc w:val="both"/>
      </w:pPr>
      <w:r>
        <w:t>6.9. Секретарь комиссии:</w:t>
      </w:r>
    </w:p>
    <w:p w:rsidR="001F676A" w:rsidRDefault="001F676A" w:rsidP="001F676A">
      <w:pPr>
        <w:autoSpaceDE w:val="0"/>
        <w:ind w:firstLine="540"/>
        <w:jc w:val="both"/>
      </w:pPr>
      <w:r>
        <w:t>6.9.1. Своевременно извещает членов комиссии о месте, дате и времени проведения заседаний комиссии и обеспечивает членов комиссии необходимыми материалами.</w:t>
      </w:r>
    </w:p>
    <w:p w:rsidR="001F676A" w:rsidRDefault="001F676A" w:rsidP="001F676A">
      <w:pPr>
        <w:autoSpaceDE w:val="0"/>
        <w:ind w:firstLine="540"/>
        <w:jc w:val="both"/>
      </w:pPr>
      <w:r>
        <w:t>6.9.2.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w:t>
      </w:r>
    </w:p>
    <w:p w:rsidR="001F676A" w:rsidRDefault="001F676A" w:rsidP="001F676A">
      <w:pPr>
        <w:autoSpaceDE w:val="0"/>
        <w:ind w:firstLine="540"/>
        <w:jc w:val="both"/>
      </w:pPr>
      <w:r>
        <w:t>6.9.3. Осуществляет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F676A" w:rsidRDefault="001F676A" w:rsidP="001F676A">
      <w:pPr>
        <w:autoSpaceDE w:val="0"/>
        <w:ind w:firstLine="540"/>
        <w:jc w:val="both"/>
      </w:pPr>
      <w:r>
        <w:t xml:space="preserve">6.9.4. </w:t>
      </w:r>
      <w:proofErr w:type="gramStart"/>
      <w:r>
        <w:t>Оформляет и 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заявок на участие в аукционе в электронной форме, протокол подведения итогов аукциона в электронной форме, протокол рассмотрения и оценки котировочных заявок и протокол рассмотрения заявок на участие</w:t>
      </w:r>
      <w:proofErr w:type="gramEnd"/>
      <w:r>
        <w:t xml:space="preserve"> в предварительном отборе.</w:t>
      </w:r>
    </w:p>
    <w:p w:rsidR="001F676A" w:rsidRDefault="001F676A" w:rsidP="001F676A">
      <w:pPr>
        <w:autoSpaceDE w:val="0"/>
        <w:ind w:firstLine="540"/>
        <w:jc w:val="both"/>
      </w:pPr>
      <w:r>
        <w:t>6.9.5.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1F676A" w:rsidRDefault="001F676A" w:rsidP="001F676A">
      <w:pPr>
        <w:autoSpaceDE w:val="0"/>
        <w:ind w:firstLine="540"/>
        <w:jc w:val="both"/>
      </w:pPr>
    </w:p>
    <w:p w:rsidR="001F676A" w:rsidRDefault="001F676A" w:rsidP="001F676A">
      <w:pPr>
        <w:autoSpaceDE w:val="0"/>
        <w:jc w:val="center"/>
      </w:pPr>
      <w:r>
        <w:t>7. РЕГЛАМЕНТ РАБОТЫ КОМИССИИ</w:t>
      </w:r>
    </w:p>
    <w:p w:rsidR="001F676A" w:rsidRDefault="001F676A" w:rsidP="001F676A">
      <w:pPr>
        <w:autoSpaceDE w:val="0"/>
        <w:ind w:firstLine="540"/>
        <w:jc w:val="both"/>
      </w:pPr>
    </w:p>
    <w:p w:rsidR="001F676A" w:rsidRDefault="001F676A" w:rsidP="001F676A">
      <w:pPr>
        <w:autoSpaceDE w:val="0"/>
        <w:ind w:firstLine="540"/>
        <w:jc w:val="both"/>
      </w:pPr>
      <w:r>
        <w:t>7.1. Работа комиссии осуществляется на ее заседаниях в соответствии с действующим законодательством и настоящим Положением. Комиссия правомочна осуществлять свои функции, если на заседании комиссии присутствуют не менее чем пятьдесят процентов от общего числа ее членов.</w:t>
      </w:r>
    </w:p>
    <w:p w:rsidR="001F676A" w:rsidRDefault="001F676A" w:rsidP="001F676A">
      <w:pPr>
        <w:autoSpaceDE w:val="0"/>
        <w:ind w:firstLine="540"/>
        <w:jc w:val="both"/>
      </w:pPr>
      <w:r>
        <w:t>7.2.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F676A" w:rsidRDefault="001F676A" w:rsidP="001F676A">
      <w:pPr>
        <w:autoSpaceDE w:val="0"/>
        <w:ind w:firstLine="540"/>
        <w:jc w:val="both"/>
      </w:pPr>
      <w:r>
        <w:t>7.3. Регламент работы комиссии при размещении заказов путем проведения конкурса:</w:t>
      </w:r>
    </w:p>
    <w:p w:rsidR="001F676A" w:rsidRDefault="001F676A" w:rsidP="001F676A">
      <w:pPr>
        <w:autoSpaceDE w:val="0"/>
        <w:ind w:firstLine="540"/>
        <w:jc w:val="both"/>
      </w:pPr>
      <w:r>
        <w:t>7.3.1.Комиссия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указанные в извещении о проведении конкурса и конкурсной документации.</w:t>
      </w:r>
    </w:p>
    <w:p w:rsidR="001F676A" w:rsidRDefault="001F676A" w:rsidP="001F676A">
      <w:pPr>
        <w:autoSpaceDE w:val="0"/>
        <w:ind w:firstLine="540"/>
        <w:jc w:val="both"/>
      </w:pPr>
      <w:r>
        <w:t xml:space="preserve">7.3.2. </w:t>
      </w:r>
      <w:proofErr w:type="gramStart"/>
      <w:r>
        <w:t xml:space="preserve">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w:t>
      </w:r>
      <w:r>
        <w:lastRenderedPageBreak/>
        <w:t>предусмотренных конкурсной документацией, и условия исполнения муниципального контракта, указанные в такой заявке и являющиеся критериями оценки</w:t>
      </w:r>
      <w:proofErr w:type="gramEnd"/>
      <w:r>
        <w:t xml:space="preserve"> заявок на участие в конкурсе.</w:t>
      </w:r>
    </w:p>
    <w:p w:rsidR="001F676A" w:rsidRDefault="001F676A" w:rsidP="001F676A">
      <w:pPr>
        <w:autoSpaceDE w:val="0"/>
        <w:ind w:firstLine="540"/>
        <w:jc w:val="both"/>
      </w:pPr>
      <w:r>
        <w:t>7.3.3. В протокол вскрытия конвертов заносятся сведения, предусмотренные законодательством Российской Федерации.</w:t>
      </w:r>
    </w:p>
    <w:p w:rsidR="001F676A" w:rsidRDefault="001F676A" w:rsidP="001F676A">
      <w:pPr>
        <w:autoSpaceDE w:val="0"/>
        <w:ind w:firstLine="540"/>
        <w:jc w:val="both"/>
      </w:pPr>
      <w:r>
        <w:t>7.3.4. Протокол вскрытия конвертов должен быть подписан всеми присутствующими на заседании членами комиссии,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F676A" w:rsidRDefault="001F676A" w:rsidP="001F676A">
      <w:pPr>
        <w:autoSpaceDE w:val="0"/>
        <w:ind w:firstLine="540"/>
        <w:jc w:val="both"/>
      </w:pPr>
      <w:r>
        <w:t xml:space="preserve">7.3.5. </w:t>
      </w:r>
      <w:proofErr w:type="gramStart"/>
      <w:r>
        <w:t>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w:t>
      </w:r>
      <w:proofErr w:type="gramEnd"/>
      <w:r>
        <w:t xml:space="preserve"> в форме электронных документов заявкам на участие в конкурсе, и в тот же день такие конверты и такие заявки возвращаются участникам размещения заказа.</w:t>
      </w:r>
    </w:p>
    <w:p w:rsidR="001F676A" w:rsidRDefault="001F676A" w:rsidP="001F676A">
      <w:pPr>
        <w:autoSpaceDE w:val="0"/>
        <w:ind w:firstLine="540"/>
        <w:jc w:val="both"/>
      </w:pPr>
      <w:r>
        <w:t>7.3.6.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F676A" w:rsidRDefault="001F676A" w:rsidP="001F676A">
      <w:pPr>
        <w:autoSpaceDE w:val="0"/>
        <w:ind w:firstLine="540"/>
        <w:jc w:val="both"/>
      </w:pPr>
      <w:r>
        <w:t>7.3.7.Комиссия рассматривает заявки на участие в конкурсе на соответствие требованиям, предъявляемым к заявке на участие в конкурсе конкурсной документацией и законодательством Российской Федерации.</w:t>
      </w:r>
    </w:p>
    <w:p w:rsidR="001F676A" w:rsidRDefault="001F676A" w:rsidP="001F676A">
      <w:pPr>
        <w:autoSpaceDE w:val="0"/>
        <w:ind w:firstLine="540"/>
        <w:jc w:val="both"/>
      </w:pPr>
      <w:r>
        <w:t>7.3.8. Комиссия проверяет соответствие участников размещения заказа требованиям, установленным в соответствии с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комиссия не вправе возлагать на участников размещения заказа обязанность подтверждать соответствие данным требованиям, а вправе обратиться к заказчику, уполномоченному органу с требованием незамедлительно запросить у соответствующих органов и организаций необходимые сведения либо самостоятельно проверить соответствие участника размещения заказа указанным требованиям.</w:t>
      </w:r>
    </w:p>
    <w:p w:rsidR="001F676A" w:rsidRDefault="001F676A" w:rsidP="001F676A">
      <w:pPr>
        <w:autoSpaceDE w:val="0"/>
        <w:ind w:firstLine="540"/>
        <w:jc w:val="both"/>
      </w:pPr>
      <w:r>
        <w:t xml:space="preserve">7.3.9. </w:t>
      </w:r>
      <w:proofErr w:type="gramStart"/>
      <w:r>
        <w:t>В случае если по окончании срока подачи заявок на участие в конкурсе не было подано ни одной заявки на участие в конкурсе или была подана только одна заявка на участие в конкурсе, комиссия принимает решение о признании конкурса несостоявшимся, о чем делается запись в протоколе вскрытия конвертов с заявками на участие в конкурсе и открытия доступа к поданным в форме</w:t>
      </w:r>
      <w:proofErr w:type="gramEnd"/>
      <w:r>
        <w:t xml:space="preserve"> электронных документов заявками на участие в конкурсе.</w:t>
      </w:r>
    </w:p>
    <w:p w:rsidR="001F676A" w:rsidRDefault="001F676A" w:rsidP="001F676A">
      <w:pPr>
        <w:autoSpaceDE w:val="0"/>
        <w:ind w:firstLine="540"/>
        <w:jc w:val="both"/>
      </w:pPr>
      <w:r>
        <w:t xml:space="preserve">7.3.10. </w:t>
      </w:r>
      <w:proofErr w:type="gramStart"/>
      <w:r>
        <w:t>На основании результатов рассмотрения заявок на участие в конкурсе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w:t>
      </w:r>
      <w:proofErr w:type="gramEnd"/>
      <w:r>
        <w:t xml:space="preserve"> присутствующими членами комиссии, заказчиком и уполномоченным органом в день окончания рассмотрения заявок на участие в конкурсе. Протокол рассмотрения заявок на участие в конкурсе в тот же день подписывается заказчиком.</w:t>
      </w:r>
    </w:p>
    <w:p w:rsidR="001F676A" w:rsidRDefault="001F676A" w:rsidP="001F676A">
      <w:pPr>
        <w:autoSpaceDE w:val="0"/>
        <w:ind w:firstLine="540"/>
        <w:jc w:val="both"/>
      </w:pPr>
      <w:r>
        <w:t xml:space="preserve">7.3.11. </w:t>
      </w:r>
      <w:proofErr w:type="gramStart"/>
      <w:r>
        <w:t>В случае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подавший заявку на участие в конкурсе, комиссия принимает решение о признании конкурса несостоявшимся, о чем делается запись в протоколе рассмотрения заявок на участие в конкурсе.</w:t>
      </w:r>
      <w:proofErr w:type="gramEnd"/>
    </w:p>
    <w:p w:rsidR="001F676A" w:rsidRDefault="001F676A" w:rsidP="001F676A">
      <w:pPr>
        <w:autoSpaceDE w:val="0"/>
        <w:ind w:firstLine="540"/>
        <w:jc w:val="both"/>
      </w:pPr>
      <w:r>
        <w:lastRenderedPageBreak/>
        <w:t>7.3.12.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1F676A" w:rsidRDefault="001F676A" w:rsidP="001F676A">
      <w:pPr>
        <w:autoSpaceDE w:val="0"/>
        <w:ind w:firstLine="540"/>
        <w:jc w:val="both"/>
      </w:pPr>
      <w:r>
        <w:t xml:space="preserve">7.3.13. На основании результатов оценки и сопоставления заявок </w:t>
      </w:r>
      <w:proofErr w:type="gramStart"/>
      <w:r>
        <w:t>на участие в конкурсе комиссией каждой заявке на участие в конкурсе относительно других по мере</w:t>
      </w:r>
      <w:proofErr w:type="gramEnd"/>
      <w: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1F676A" w:rsidRDefault="001F676A" w:rsidP="001F676A">
      <w:pPr>
        <w:autoSpaceDE w:val="0"/>
        <w:ind w:firstLine="540"/>
        <w:jc w:val="both"/>
      </w:pPr>
      <w:r>
        <w:t>7.3.14. По результатам проведения оценки и сопоставления заявок на участие в конкурсе составляется протокол оценки и сопоставления заявок на участие в конкурсе, в который вносятся сведения, предусмотренные законодательством Российской Федерации и конкурсной документацией.</w:t>
      </w:r>
    </w:p>
    <w:p w:rsidR="001F676A" w:rsidRDefault="001F676A" w:rsidP="001F676A">
      <w:pPr>
        <w:autoSpaceDE w:val="0"/>
        <w:ind w:firstLine="540"/>
        <w:jc w:val="both"/>
      </w:pPr>
      <w:r>
        <w:t>7.3.15. Протокол оценки и сопоставления заявок на участие в конкурсе должен быть подписан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1F676A" w:rsidRDefault="001F676A" w:rsidP="001F676A">
      <w:pPr>
        <w:autoSpaceDE w:val="0"/>
        <w:ind w:firstLine="540"/>
        <w:jc w:val="both"/>
      </w:pPr>
      <w:r>
        <w:t xml:space="preserve">7.3.16. Протокол оценки и сопоставления заявок на участие в конкурсе должен содержать сведения </w:t>
      </w:r>
      <w:proofErr w:type="gramStart"/>
      <w:r>
        <w:t>о решении каждого члена комиссии о присвоении заявкам на участие в конкурсе значений по каждому из предусмотренных критериев</w:t>
      </w:r>
      <w:proofErr w:type="gramEnd"/>
      <w:r>
        <w:t xml:space="preserve"> оценки заявок на участие в конкурсе.</w:t>
      </w:r>
    </w:p>
    <w:p w:rsidR="001F676A" w:rsidRDefault="001F676A" w:rsidP="001F676A">
      <w:pPr>
        <w:autoSpaceDE w:val="0"/>
        <w:ind w:firstLine="540"/>
        <w:jc w:val="both"/>
      </w:pPr>
      <w:r>
        <w:t>7.4. Регламент работы комиссии при размещении заказов путем проведения аукциона:</w:t>
      </w:r>
    </w:p>
    <w:p w:rsidR="001F676A" w:rsidRDefault="001F676A" w:rsidP="001F676A">
      <w:pPr>
        <w:autoSpaceDE w:val="0"/>
        <w:ind w:firstLine="540"/>
        <w:jc w:val="both"/>
      </w:pPr>
      <w:r>
        <w:t>7.4.1.Комиссия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1F676A" w:rsidRDefault="001F676A" w:rsidP="001F676A">
      <w:pPr>
        <w:autoSpaceDE w:val="0"/>
        <w:ind w:firstLine="540"/>
        <w:jc w:val="both"/>
      </w:pPr>
      <w:r>
        <w:t xml:space="preserve">7.4.2. Комиссия проверяет соответствие участников размещения заказа требованиям, установленным в соответствии с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комиссия не вправе возлагать на участников размещения заказа обязанность подтверждать соответствие данным требованиям, а вправе </w:t>
      </w:r>
      <w:proofErr w:type="gramStart"/>
      <w:r>
        <w:t>обратиться к заказчику с требованием незамедлительно запросить</w:t>
      </w:r>
      <w:proofErr w:type="gramEnd"/>
      <w:r>
        <w:t xml:space="preserve"> у соответствующих органов и организаций необходимые сведения.</w:t>
      </w:r>
    </w:p>
    <w:p w:rsidR="001F676A" w:rsidRDefault="001F676A" w:rsidP="001F676A">
      <w:pPr>
        <w:autoSpaceDE w:val="0"/>
        <w:ind w:firstLine="540"/>
        <w:jc w:val="both"/>
      </w:pPr>
      <w:r>
        <w:t>7.4.3. Комиссия рассматривает заявки на участие в аукционе в срок, не превышающий десяти дней со дня окончания подачи заявок на участие в аукционе.</w:t>
      </w:r>
    </w:p>
    <w:p w:rsidR="001F676A" w:rsidRDefault="001F676A" w:rsidP="001F676A">
      <w:pPr>
        <w:autoSpaceDE w:val="0"/>
        <w:ind w:firstLine="540"/>
        <w:jc w:val="both"/>
      </w:pPr>
      <w:r>
        <w:t xml:space="preserve">7.4.4. </w:t>
      </w:r>
      <w:proofErr w:type="gramStart"/>
      <w:r>
        <w:t>На основании результатов рассмотрения заявок на участие в аукционе комиссией принимается решение о допуске к участию в аукционе участника размещения заказа и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 протокол рассмотрения заявок на участие в аукционе, который подписывается всеми присутствующими</w:t>
      </w:r>
      <w:proofErr w:type="gramEnd"/>
      <w:r>
        <w:t xml:space="preserve"> членами комиссии, заказчиком и уполномоченным органом в день окончания рассмотрения заявок на участие в аукционе.</w:t>
      </w:r>
    </w:p>
    <w:p w:rsidR="001F676A" w:rsidRDefault="001F676A" w:rsidP="001F676A">
      <w:pPr>
        <w:autoSpaceDE w:val="0"/>
        <w:ind w:firstLine="540"/>
        <w:jc w:val="both"/>
      </w:pPr>
      <w:r>
        <w:t xml:space="preserve">7.4.5. </w:t>
      </w:r>
      <w:proofErr w:type="gramStart"/>
      <w: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либо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аукционная комиссия принимает</w:t>
      </w:r>
      <w:proofErr w:type="gramEnd"/>
      <w:r>
        <w:t xml:space="preserve"> решение о признан</w:t>
      </w:r>
      <w:proofErr w:type="gramStart"/>
      <w:r>
        <w:t>ии ау</w:t>
      </w:r>
      <w:proofErr w:type="gramEnd"/>
      <w:r>
        <w:t>кциона несостоявшимся, о чем делается запись в протоколе рассмотрения заявок на участие в аукционе.</w:t>
      </w:r>
    </w:p>
    <w:p w:rsidR="001F676A" w:rsidRDefault="001F676A" w:rsidP="001F676A">
      <w:pPr>
        <w:autoSpaceDE w:val="0"/>
        <w:ind w:firstLine="540"/>
        <w:jc w:val="both"/>
      </w:pPr>
      <w:r>
        <w:t>7.4.6. Протокол рассмотрения заявок на участие в аукционе должен содержать сведения о решении каждого члена комиссии о допуске участника размещения заказа к участию в аукционе или об отказе ему в допуске к участию в аукционе.</w:t>
      </w:r>
    </w:p>
    <w:p w:rsidR="001F676A" w:rsidRDefault="001F676A" w:rsidP="001F676A">
      <w:pPr>
        <w:autoSpaceDE w:val="0"/>
        <w:ind w:firstLine="540"/>
        <w:jc w:val="both"/>
      </w:pPr>
      <w:r>
        <w:lastRenderedPageBreak/>
        <w:t>7.4.7. Члены комиссии присутствуют на процедуре проведения аукциона и в день проведения аукциона подписывают протокол аукциона вместе с заказчиком.</w:t>
      </w:r>
    </w:p>
    <w:p w:rsidR="001F676A" w:rsidRDefault="001F676A" w:rsidP="001F676A">
      <w:pPr>
        <w:autoSpaceDE w:val="0"/>
        <w:ind w:firstLine="540"/>
        <w:jc w:val="both"/>
      </w:pPr>
      <w:r>
        <w:t>7.4.8. Аукцион проводится в порядке, предусмотренном Федеральным законом от 21 июля 2005 года N 94-ФЗ "О размещении заказов на поставки товаров, выполнение работ, оказание услуг для муниципальных нужд".</w:t>
      </w:r>
    </w:p>
    <w:p w:rsidR="001F676A" w:rsidRDefault="001F676A" w:rsidP="001F676A">
      <w:pPr>
        <w:autoSpaceDE w:val="0"/>
        <w:ind w:firstLine="540"/>
        <w:jc w:val="both"/>
      </w:pPr>
      <w:r>
        <w:t>7.5. Регламент работы комиссии при размещении заказов путем проведения аукциона в электронной форме:</w:t>
      </w:r>
    </w:p>
    <w:p w:rsidR="001F676A" w:rsidRDefault="001F676A" w:rsidP="001F676A">
      <w:pPr>
        <w:autoSpaceDE w:val="0"/>
        <w:ind w:firstLine="540"/>
        <w:jc w:val="both"/>
      </w:pPr>
      <w:r>
        <w:t>7.5.1. Комиссия проверяет первые части заявок на участие в аукционе в электронной форме, содержащие предусмотренные законодательством Российской Федерации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
    <w:p w:rsidR="001F676A" w:rsidRDefault="001F676A" w:rsidP="001F676A">
      <w:pPr>
        <w:autoSpaceDE w:val="0"/>
        <w:ind w:firstLine="540"/>
        <w:jc w:val="both"/>
      </w:pPr>
      <w:r>
        <w:t>7.5.2. Срок рассмотрения первых частей заявок на участие в аукционе в электронной форме не может превышать семь дней со дня окончания срока подачи заявок на участие в открытом аукционе.</w:t>
      </w:r>
    </w:p>
    <w:p w:rsidR="001F676A" w:rsidRDefault="001F676A" w:rsidP="001F676A">
      <w:pPr>
        <w:autoSpaceDE w:val="0"/>
        <w:ind w:firstLine="540"/>
        <w:jc w:val="both"/>
      </w:pPr>
      <w:r>
        <w:t xml:space="preserve">7.5.3. </w:t>
      </w:r>
      <w:proofErr w:type="gramStart"/>
      <w:r>
        <w:t>На основании результатов рассмотрения первых частей заявок на участие в аукционе в электронной форме, содержащих сведения, предусмотренные законодательством Российской Федерации, комиссией принимается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w:t>
      </w:r>
      <w:proofErr w:type="gramEnd"/>
      <w:r>
        <w:t xml:space="preserve"> в аукционе в порядке и по основаниям, которые предусмотрены законодательством Российской Федерации.</w:t>
      </w:r>
    </w:p>
    <w:p w:rsidR="001F676A" w:rsidRDefault="001F676A" w:rsidP="001F676A">
      <w:pPr>
        <w:autoSpaceDE w:val="0"/>
        <w:ind w:firstLine="540"/>
        <w:jc w:val="both"/>
      </w:pPr>
      <w:r>
        <w:t>7.5.4. На основании результатов рассмотрения первых частей заявок на участие в аукционе в электронной форме, комиссией оформляется протокол рассмотрения заявок на участие в аукционе,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w:t>
      </w:r>
    </w:p>
    <w:p w:rsidR="001F676A" w:rsidRDefault="001F676A" w:rsidP="001F676A">
      <w:pPr>
        <w:autoSpaceDE w:val="0"/>
        <w:ind w:firstLine="540"/>
        <w:jc w:val="both"/>
      </w:pPr>
      <w:r>
        <w:t xml:space="preserve">7.5.5. </w:t>
      </w:r>
      <w:proofErr w:type="gramStart"/>
      <w:r>
        <w:t>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а также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w:t>
      </w:r>
      <w:proofErr w:type="gramEnd"/>
      <w:r>
        <w:t xml:space="preserve">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комиссия принимает решение о признан</w:t>
      </w:r>
      <w:proofErr w:type="gramStart"/>
      <w:r>
        <w:t>ии ау</w:t>
      </w:r>
      <w:proofErr w:type="gramEnd"/>
      <w:r>
        <w:t>кциона несостоявшимся, о чем делается запись в протоколе.</w:t>
      </w:r>
    </w:p>
    <w:p w:rsidR="001F676A" w:rsidRDefault="001F676A" w:rsidP="001F676A">
      <w:pPr>
        <w:autoSpaceDE w:val="0"/>
        <w:ind w:firstLine="540"/>
        <w:jc w:val="both"/>
      </w:pPr>
      <w:r>
        <w:t>7.5.6. Комиссия рассматривает вторые части заявок на участие в аукционе в электронной форме, в соответствии с законодательством Российской Федерации, на соответствие их требованиям, установленным документацией об аукционе в электронной форме.</w:t>
      </w:r>
    </w:p>
    <w:p w:rsidR="001F676A" w:rsidRDefault="001F676A" w:rsidP="001F676A">
      <w:pPr>
        <w:autoSpaceDE w:val="0"/>
        <w:ind w:firstLine="540"/>
        <w:jc w:val="both"/>
      </w:pPr>
      <w:r>
        <w:t>7.5.7.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аукционе требованиям, установленным документацией об аукционе в электронной форме, в порядке и по основаниям, которые предусмотрены законодательством Российской Федерации. Для принятия указанного решения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1F676A" w:rsidRDefault="001F676A" w:rsidP="001F676A">
      <w:pPr>
        <w:autoSpaceDE w:val="0"/>
        <w:ind w:firstLine="540"/>
        <w:jc w:val="both"/>
      </w:pPr>
      <w:r>
        <w:t xml:space="preserve">7.5.8. Комиссия рассматривает вторые части заявок на участие в аукционе в электронной форме из десяти заявок, направленных оператором электронной площадки, до принятия решения о соответствии пяти заявок на участие в аукционе требованиям, предусмотренным документацией об аукционе в электронной форме. В случае если в </w:t>
      </w:r>
      <w:r>
        <w:lastRenderedPageBreak/>
        <w:t>аукционе принимали участие менее десяти участников аукциона и менее пяти заявок на участие в аукционе соответствуют указанным требованиям, комиссией рассматриваются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в электронной форме, предложившим наиболее низкую цену контракта (в случае, предусмотренном законодательством Российской Федерации, - наиболее высокую цену контракта), и осуществляется с учетом ранжирования заявок на участие в аукционе.</w:t>
      </w:r>
    </w:p>
    <w:p w:rsidR="001F676A" w:rsidRDefault="001F676A" w:rsidP="001F676A">
      <w:pPr>
        <w:autoSpaceDE w:val="0"/>
        <w:ind w:firstLine="540"/>
        <w:jc w:val="both"/>
      </w:pPr>
      <w:r>
        <w:t>7.5.9. Общий срок рассмотрения вторых частей заявок на участие в аукционе в электронной форме не может превышать шесть дней со дня размещения на электронной площадке протокола проведения аукциона в электронной форме. В случае, установленном законодательством Российской Федерации, срок рассмотрения вторых частей заявок на участие в аукционе не может превышать четыре дня со дня размещения на электронной площадке протокола проведения аукциона.</w:t>
      </w:r>
    </w:p>
    <w:p w:rsidR="001F676A" w:rsidRDefault="001F676A" w:rsidP="001F676A">
      <w:pPr>
        <w:autoSpaceDE w:val="0"/>
        <w:ind w:firstLine="540"/>
        <w:jc w:val="both"/>
      </w:pPr>
      <w:r>
        <w:t xml:space="preserve">7.5.10. </w:t>
      </w:r>
      <w:proofErr w:type="gramStart"/>
      <w:r>
        <w:t>В случае принятия решения о соответствии пяти заявок на участие в аукционе в электронной форме требованиям, установленным документацией об аукционе в электронной форме,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w:t>
      </w:r>
      <w:proofErr w:type="gramEnd"/>
      <w:r>
        <w:t>, указанным требованиям комиссией оформляется протокол подведения итогов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1F676A" w:rsidRDefault="001F676A" w:rsidP="001F676A">
      <w:pPr>
        <w:autoSpaceDE w:val="0"/>
        <w:ind w:firstLine="540"/>
        <w:jc w:val="both"/>
      </w:pPr>
      <w:r>
        <w:t>7.5.11. В случае если комиссией принято решение о несоответствии всех вторых частей заявок на участие в аукционе в электронной форме или о соответствии только одной второй части заявки на участие в аукционе, в протокол подведения итогов аукциона вносится информация о признан</w:t>
      </w:r>
      <w:proofErr w:type="gramStart"/>
      <w:r>
        <w:t>ии ау</w:t>
      </w:r>
      <w:proofErr w:type="gramEnd"/>
      <w:r>
        <w:t>кциона несостоявшимся.</w:t>
      </w:r>
    </w:p>
    <w:p w:rsidR="001F676A" w:rsidRDefault="001F676A" w:rsidP="001F676A">
      <w:pPr>
        <w:autoSpaceDE w:val="0"/>
        <w:ind w:firstLine="540"/>
        <w:jc w:val="both"/>
      </w:pPr>
      <w:r>
        <w:t>7.6. Регламент работы комиссии при размещении заказов путем проведения запроса котировок.</w:t>
      </w:r>
    </w:p>
    <w:p w:rsidR="001F676A" w:rsidRDefault="001F676A" w:rsidP="001F676A">
      <w:pPr>
        <w:autoSpaceDE w:val="0"/>
        <w:ind w:firstLine="540"/>
        <w:jc w:val="both"/>
      </w:pPr>
      <w:r>
        <w:t>7.6.1.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1F676A" w:rsidRDefault="001F676A" w:rsidP="001F676A">
      <w:pPr>
        <w:autoSpaceDE w:val="0"/>
        <w:ind w:firstLine="540"/>
        <w:jc w:val="both"/>
      </w:pPr>
      <w:r>
        <w:t>7.6.2.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1F676A" w:rsidRDefault="001F676A" w:rsidP="001F676A">
      <w:pPr>
        <w:autoSpaceDE w:val="0"/>
        <w:ind w:firstLine="540"/>
        <w:jc w:val="both"/>
      </w:pPr>
      <w:r>
        <w:t>7.6.3. По результатам рассмотрения и оценки котировочных заявок комиссия составляет протокол рассмотрения и оценки котировочных заявок, который подписывается всеми присутствующими на заседании членами котировочной комиссии, заказчиком и уполномоченным органом и в день его подписания размещается на официальном сайте.</w:t>
      </w:r>
    </w:p>
    <w:p w:rsidR="001F676A" w:rsidRDefault="001F676A" w:rsidP="001F676A">
      <w:pPr>
        <w:autoSpaceDE w:val="0"/>
        <w:ind w:firstLine="540"/>
        <w:jc w:val="both"/>
      </w:pPr>
      <w:r>
        <w:t xml:space="preserve">7.6.4. </w:t>
      </w:r>
      <w:proofErr w:type="gramStart"/>
      <w:r>
        <w:t>Протокол рассмотрения и оценки котировочных заявок должен содержать сведения о заказчике, существенных условиях контракта, обо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w:t>
      </w:r>
      <w:proofErr w:type="gramEnd"/>
      <w:r>
        <w:t xml:space="preserve"> запроса котировок, или об участнике размещения заказа, </w:t>
      </w:r>
      <w:proofErr w:type="gramStart"/>
      <w:r>
        <w:t>предложение</w:t>
      </w:r>
      <w:proofErr w:type="gramEnd"/>
      <w:r>
        <w:t xml:space="preserve"> о цене контракта </w:t>
      </w:r>
      <w:r>
        <w:lastRenderedPageBreak/>
        <w:t>которого содержит лучшие условия по цене контракта, следующие после предложенных победителем в проведении запроса котировок условий.</w:t>
      </w:r>
    </w:p>
    <w:p w:rsidR="001F676A" w:rsidRDefault="001F676A" w:rsidP="001F676A">
      <w:pPr>
        <w:autoSpaceDE w:val="0"/>
        <w:ind w:firstLine="540"/>
        <w:jc w:val="both"/>
      </w:pPr>
      <w:r>
        <w:t xml:space="preserve">7.6.5.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работ, услуг.</w:t>
      </w:r>
    </w:p>
    <w:p w:rsidR="001F676A" w:rsidRDefault="001F676A" w:rsidP="001F676A">
      <w:pPr>
        <w:autoSpaceDE w:val="0"/>
        <w:ind w:firstLine="540"/>
        <w:jc w:val="both"/>
      </w:pPr>
      <w:r>
        <w:t>7.6.6.. 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1F676A" w:rsidRDefault="001F676A" w:rsidP="001F676A">
      <w:pPr>
        <w:autoSpaceDE w:val="0"/>
        <w:ind w:firstLine="540"/>
        <w:jc w:val="both"/>
      </w:pPr>
      <w:r>
        <w:t>7.7. Особенности работы котировочной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F676A" w:rsidRDefault="001F676A" w:rsidP="001F676A">
      <w:pPr>
        <w:autoSpaceDE w:val="0"/>
        <w:ind w:firstLine="540"/>
        <w:jc w:val="both"/>
      </w:pPr>
      <w:r>
        <w:t>7.7.1. К работе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применяются правила пунктами 7.6.1-7.6.6. с учетом особенностей, предусмотренных пунктами 7.7.2. – 7.7.5.</w:t>
      </w:r>
    </w:p>
    <w:p w:rsidR="001F676A" w:rsidRDefault="001F676A" w:rsidP="001F676A">
      <w:pPr>
        <w:autoSpaceDE w:val="0"/>
        <w:ind w:firstLine="540"/>
        <w:jc w:val="both"/>
      </w:pPr>
      <w:r>
        <w:t>7.7.2. Комиссия в течение десяти дней со дня истечения срока представления заявок на участие в предварительном отборе рассматривает представленные участниками размещения заказа заявки на участие в предварительном отборе.</w:t>
      </w:r>
    </w:p>
    <w:p w:rsidR="001F676A" w:rsidRDefault="001F676A" w:rsidP="001F676A">
      <w:pPr>
        <w:autoSpaceDE w:val="0"/>
        <w:ind w:firstLine="540"/>
        <w:jc w:val="both"/>
      </w:pPr>
      <w:r>
        <w:t>7.7.3. На основании результатов рассмотрения заявок на участие в предварительном отборе комиссия составляет перечень поставщиков и принимает решение о включении или об отказе во включении участника размещения заказа в перечень поставщиков.</w:t>
      </w:r>
    </w:p>
    <w:p w:rsidR="001F676A" w:rsidRDefault="001F676A" w:rsidP="001F676A">
      <w:pPr>
        <w:autoSpaceDE w:val="0"/>
        <w:ind w:firstLine="540"/>
        <w:jc w:val="both"/>
      </w:pPr>
      <w:r>
        <w:t>7.7.4. По результатам рассмотрения заявок на участие в предварительном отборе должен быть оформлен протокол рассмотрения заявок на участие в предварительном отборе.</w:t>
      </w:r>
    </w:p>
    <w:p w:rsidR="001F676A" w:rsidRDefault="001F676A" w:rsidP="001F676A">
      <w:pPr>
        <w:autoSpaceDE w:val="0"/>
        <w:ind w:firstLine="540"/>
        <w:jc w:val="both"/>
      </w:pPr>
      <w:r>
        <w:t>7.7.5. Протокол рассмотрения заявок на участие в предварительном отборе содержит сведения об участниках размещения заказа, подавших заявки на участие в предварительном отборе и о принятом в соответствии с подпунктом 8.3 настоящего Положения решении в отношении участников размещения заказа.</w:t>
      </w:r>
    </w:p>
    <w:p w:rsidR="001F676A" w:rsidRDefault="001F676A" w:rsidP="001F676A">
      <w:pPr>
        <w:autoSpaceDE w:val="0"/>
        <w:ind w:firstLine="540"/>
        <w:jc w:val="both"/>
      </w:pPr>
      <w:r>
        <w:t>7.8.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w:t>
      </w:r>
      <w:r w:rsidR="00055FEE">
        <w:t>ва и законные интересы участник</w:t>
      </w:r>
      <w:r>
        <w:t>о</w:t>
      </w:r>
      <w:proofErr w:type="gramStart"/>
      <w:r>
        <w:t>в</w:t>
      </w:r>
      <w:r w:rsidR="00055FEE">
        <w:t>(</w:t>
      </w:r>
      <w:proofErr w:type="gramEnd"/>
      <w:r w:rsidR="00055FEE">
        <w:t>а)</w:t>
      </w:r>
      <w:r>
        <w:t xml:space="preserve"> размещения заказа. В случае такого обжалования комиссия обязана:</w:t>
      </w:r>
    </w:p>
    <w:p w:rsidR="001F676A" w:rsidRDefault="001F676A" w:rsidP="001F676A">
      <w:pPr>
        <w:autoSpaceDE w:val="0"/>
        <w:ind w:firstLine="540"/>
        <w:jc w:val="both"/>
      </w:pPr>
      <w:r>
        <w:t>7.8.1. Представить по запросу уполномоченного органа сведения и документы, необходимые для рассмотрения жалобы.</w:t>
      </w:r>
    </w:p>
    <w:p w:rsidR="001F676A" w:rsidRDefault="001F676A" w:rsidP="001F676A">
      <w:pPr>
        <w:autoSpaceDE w:val="0"/>
        <w:ind w:firstLine="540"/>
        <w:jc w:val="both"/>
      </w:pPr>
      <w:r>
        <w:t>7.8.2. Приостановить размещение заказа до рассмотрения жалобы по существу в случае получения соответствующего требования от уполномоченного органа. Данная информация размещается на официальном сайте в день приостановления.</w:t>
      </w:r>
    </w:p>
    <w:p w:rsidR="001F676A" w:rsidRDefault="001F676A" w:rsidP="001F676A">
      <w:pPr>
        <w:autoSpaceDE w:val="0"/>
        <w:ind w:firstLine="540"/>
        <w:jc w:val="both"/>
      </w:pPr>
      <w:r>
        <w:t>7.8.3. Довести до сведения заказчика информацию о том, что заказчик не вправе заключить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1F676A" w:rsidRDefault="001F676A" w:rsidP="001F676A">
      <w:pPr>
        <w:autoSpaceDE w:val="0"/>
        <w:ind w:firstLine="540"/>
        <w:jc w:val="both"/>
      </w:pPr>
    </w:p>
    <w:p w:rsidR="001F676A" w:rsidRDefault="001F676A" w:rsidP="001F676A">
      <w:pPr>
        <w:autoSpaceDE w:val="0"/>
        <w:jc w:val="center"/>
      </w:pPr>
      <w:r>
        <w:t>8. ПОРЯДОК ПРОВЕДЕНИЯ ЗАСЕДАНИЙ КОМИССИИ</w:t>
      </w:r>
    </w:p>
    <w:p w:rsidR="001F676A" w:rsidRDefault="001F676A" w:rsidP="001F676A">
      <w:pPr>
        <w:autoSpaceDE w:val="0"/>
        <w:ind w:firstLine="540"/>
        <w:jc w:val="both"/>
      </w:pPr>
    </w:p>
    <w:p w:rsidR="001F676A" w:rsidRDefault="001F676A" w:rsidP="001F676A">
      <w:pPr>
        <w:autoSpaceDE w:val="0"/>
        <w:ind w:firstLine="540"/>
        <w:jc w:val="both"/>
      </w:pPr>
      <w:r>
        <w:t>8.1. Заседания комиссии проводятся в соответствии с графиком проведения конкурсов, аукционов, аукционов в электронной форме, запросов котировок.</w:t>
      </w:r>
    </w:p>
    <w:p w:rsidR="001F676A" w:rsidRDefault="001F676A" w:rsidP="001F676A">
      <w:pPr>
        <w:autoSpaceDE w:val="0"/>
        <w:ind w:firstLine="540"/>
        <w:jc w:val="both"/>
      </w:pPr>
      <w:r>
        <w:t>8.2. Секретарь комиссии не позднее</w:t>
      </w:r>
      <w:r w:rsidR="00055FEE">
        <w:t>,</w:t>
      </w:r>
      <w:r>
        <w:t xml:space="preserve"> чем за два дня до дня проведения заседания комиссии уведомляет членов комиссии о времени и месте проведения заседания комиссии.</w:t>
      </w:r>
    </w:p>
    <w:p w:rsidR="001F676A" w:rsidRDefault="001F676A" w:rsidP="001F676A">
      <w:pPr>
        <w:autoSpaceDE w:val="0"/>
        <w:ind w:firstLine="540"/>
        <w:jc w:val="both"/>
      </w:pPr>
      <w:r>
        <w:lastRenderedPageBreak/>
        <w:t>8.3. Заседания комиссии открываются и закрываются председателем комиссии либо его заместителем.</w:t>
      </w:r>
    </w:p>
    <w:p w:rsidR="001F676A" w:rsidRDefault="001F676A" w:rsidP="001F676A">
      <w:pPr>
        <w:autoSpaceDE w:val="0"/>
        <w:ind w:firstLine="540"/>
        <w:jc w:val="both"/>
      </w:pPr>
      <w:r>
        <w:t xml:space="preserve">8.4. </w:t>
      </w:r>
      <w:proofErr w:type="gramStart"/>
      <w:r>
        <w:t>Секретарь комиссии, а в отсутствие секретаря уполномоченный председателем член комиссии в ходе проведения заседаний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подведения итогов аукциона в электронной форме, протокол рассмотрения и оценки котировочных заявок и протокол рассмотрения заявок на</w:t>
      </w:r>
      <w:proofErr w:type="gramEnd"/>
      <w:r>
        <w:t xml:space="preserve"> уча</w:t>
      </w:r>
      <w:r w:rsidR="00055FEE">
        <w:t>стие в предварительном отборе.</w:t>
      </w:r>
    </w:p>
    <w:p w:rsidR="001F676A" w:rsidRDefault="001F676A" w:rsidP="001F676A">
      <w:pPr>
        <w:autoSpaceDE w:val="0"/>
        <w:ind w:firstLine="540"/>
        <w:jc w:val="both"/>
      </w:pPr>
    </w:p>
    <w:p w:rsidR="001F676A" w:rsidRDefault="001F676A" w:rsidP="001F676A">
      <w:pPr>
        <w:autoSpaceDE w:val="0"/>
        <w:jc w:val="center"/>
      </w:pPr>
      <w:r>
        <w:t>9. ОТВЕТСТВЕННОСТЬ ЧЛЕНОВ КОМИССИИ</w:t>
      </w:r>
    </w:p>
    <w:p w:rsidR="001F676A" w:rsidRDefault="001F676A" w:rsidP="001F676A">
      <w:pPr>
        <w:autoSpaceDE w:val="0"/>
        <w:ind w:firstLine="540"/>
        <w:jc w:val="both"/>
      </w:pPr>
    </w:p>
    <w:p w:rsidR="001F676A" w:rsidRDefault="001F676A" w:rsidP="001F676A">
      <w:pPr>
        <w:autoSpaceDE w:val="0"/>
        <w:ind w:firstLine="540"/>
        <w:jc w:val="both"/>
      </w:pPr>
      <w:r>
        <w:t>9.1. Члены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F676A" w:rsidRDefault="001F676A" w:rsidP="001F676A">
      <w:pPr>
        <w:autoSpaceDE w:val="0"/>
        <w:ind w:firstLine="540"/>
        <w:jc w:val="both"/>
      </w:pPr>
      <w:r>
        <w:t>9.2. 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на основании правового акта администрации муниципального района.</w:t>
      </w:r>
    </w:p>
    <w:p w:rsidR="001F676A" w:rsidRDefault="001F676A" w:rsidP="001F676A">
      <w:pPr>
        <w:autoSpaceDE w:val="0"/>
        <w:ind w:firstLine="540"/>
        <w:jc w:val="both"/>
      </w:pPr>
      <w:r>
        <w:t xml:space="preserve">9.3. </w:t>
      </w:r>
      <w:proofErr w:type="gramStart"/>
      <w:r>
        <w:t>В случае если члену комиссии станет известно о нарушении другим членом комиссии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roofErr w:type="gramEnd"/>
    </w:p>
    <w:p w:rsidR="001F676A" w:rsidRDefault="001F676A" w:rsidP="001F676A">
      <w:pPr>
        <w:autoSpaceDE w:val="0"/>
        <w:ind w:firstLine="540"/>
        <w:jc w:val="both"/>
      </w:pPr>
      <w:r>
        <w:t>9.4. Члены комиссии не вправе распространять сведения, составляющие государственную, служебную или коммерческую тайну, ставшие известными им в ходе размещения муниципального заказа путем проведения торгов и запроса котировок.</w:t>
      </w:r>
    </w:p>
    <w:p w:rsidR="001F676A" w:rsidRDefault="001F676A" w:rsidP="001F676A">
      <w:pPr>
        <w:autoSpaceDE w:val="0"/>
        <w:ind w:firstLine="540"/>
        <w:jc w:val="both"/>
        <w:rPr>
          <w:szCs w:val="28"/>
        </w:rPr>
      </w:pPr>
    </w:p>
    <w:p w:rsidR="001F676A" w:rsidRDefault="001F676A" w:rsidP="001F676A">
      <w:pPr>
        <w:tabs>
          <w:tab w:val="left" w:pos="1770"/>
        </w:tabs>
      </w:pPr>
    </w:p>
    <w:p w:rsidR="001F676A" w:rsidRDefault="001F676A" w:rsidP="001F676A">
      <w:pPr>
        <w:tabs>
          <w:tab w:val="left" w:pos="1770"/>
        </w:tabs>
      </w:pPr>
    </w:p>
    <w:p w:rsidR="001F676A" w:rsidRDefault="001F676A" w:rsidP="001F676A">
      <w:pPr>
        <w:tabs>
          <w:tab w:val="left" w:pos="1770"/>
        </w:tabs>
      </w:pPr>
    </w:p>
    <w:p w:rsidR="001F676A" w:rsidRDefault="001F676A" w:rsidP="001F676A"/>
    <w:p w:rsidR="001F676A" w:rsidRDefault="001F676A" w:rsidP="001F676A"/>
    <w:p w:rsidR="00D60318" w:rsidRDefault="00D60318" w:rsidP="00D60318">
      <w:pPr>
        <w:pStyle w:val="a5"/>
        <w:ind w:left="0" w:firstLine="0"/>
        <w:jc w:val="left"/>
        <w:rPr>
          <w:sz w:val="24"/>
          <w:szCs w:val="24"/>
        </w:rPr>
      </w:pPr>
    </w:p>
    <w:sectPr w:rsidR="00D6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15428"/>
    <w:multiLevelType w:val="hybridMultilevel"/>
    <w:tmpl w:val="6F94000A"/>
    <w:lvl w:ilvl="0" w:tplc="0C00B0B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02"/>
    <w:rsid w:val="00055FEE"/>
    <w:rsid w:val="000F4242"/>
    <w:rsid w:val="001F676A"/>
    <w:rsid w:val="005D06A0"/>
    <w:rsid w:val="006C60CB"/>
    <w:rsid w:val="0082451F"/>
    <w:rsid w:val="00932DE9"/>
    <w:rsid w:val="00934402"/>
    <w:rsid w:val="00A10E10"/>
    <w:rsid w:val="00D60318"/>
    <w:rsid w:val="00E439CD"/>
    <w:rsid w:val="00FC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0318"/>
    <w:pPr>
      <w:jc w:val="center"/>
    </w:pPr>
    <w:rPr>
      <w:b/>
      <w:sz w:val="20"/>
      <w:szCs w:val="20"/>
    </w:rPr>
  </w:style>
  <w:style w:type="character" w:customStyle="1" w:styleId="a4">
    <w:name w:val="Название Знак"/>
    <w:basedOn w:val="a0"/>
    <w:link w:val="a3"/>
    <w:rsid w:val="00D60318"/>
    <w:rPr>
      <w:rFonts w:ascii="Times New Roman" w:eastAsia="Times New Roman" w:hAnsi="Times New Roman" w:cs="Times New Roman"/>
      <w:b/>
      <w:sz w:val="20"/>
      <w:szCs w:val="20"/>
      <w:lang w:eastAsia="ru-RU"/>
    </w:rPr>
  </w:style>
  <w:style w:type="paragraph" w:styleId="a5">
    <w:name w:val="Body Text Indent"/>
    <w:basedOn w:val="a"/>
    <w:link w:val="a6"/>
    <w:semiHidden/>
    <w:unhideWhenUsed/>
    <w:rsid w:val="00D60318"/>
    <w:pPr>
      <w:ind w:left="4320" w:firstLine="720"/>
      <w:jc w:val="both"/>
    </w:pPr>
    <w:rPr>
      <w:sz w:val="28"/>
      <w:szCs w:val="20"/>
    </w:rPr>
  </w:style>
  <w:style w:type="character" w:customStyle="1" w:styleId="a6">
    <w:name w:val="Основной текст с отступом Знак"/>
    <w:basedOn w:val="a0"/>
    <w:link w:val="a5"/>
    <w:semiHidden/>
    <w:rsid w:val="00D60318"/>
    <w:rPr>
      <w:rFonts w:ascii="Times New Roman" w:eastAsia="Times New Roman" w:hAnsi="Times New Roman" w:cs="Times New Roman"/>
      <w:sz w:val="28"/>
      <w:szCs w:val="20"/>
      <w:lang w:eastAsia="ru-RU"/>
    </w:rPr>
  </w:style>
  <w:style w:type="paragraph" w:customStyle="1" w:styleId="a7">
    <w:name w:val="Заголовок"/>
    <w:basedOn w:val="a"/>
    <w:next w:val="a8"/>
    <w:rsid w:val="00D60318"/>
    <w:pPr>
      <w:suppressAutoHyphens/>
      <w:jc w:val="center"/>
    </w:pPr>
    <w:rPr>
      <w:sz w:val="28"/>
      <w:szCs w:val="20"/>
      <w:lang w:eastAsia="ar-SA"/>
    </w:rPr>
  </w:style>
  <w:style w:type="paragraph" w:customStyle="1" w:styleId="a9">
    <w:name w:val="Содержимое таблицы"/>
    <w:basedOn w:val="a"/>
    <w:rsid w:val="00D60318"/>
    <w:pPr>
      <w:widowControl w:val="0"/>
      <w:suppressLineNumbers/>
      <w:suppressAutoHyphens/>
    </w:pPr>
    <w:rPr>
      <w:rFonts w:ascii="Arial" w:eastAsia="Lucida Sans Unicode" w:hAnsi="Arial"/>
      <w:kern w:val="2"/>
    </w:rPr>
  </w:style>
  <w:style w:type="paragraph" w:customStyle="1" w:styleId="ConsPlusNormal">
    <w:name w:val="ConsPlusNormal"/>
    <w:rsid w:val="00D603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a"/>
    <w:uiPriority w:val="99"/>
    <w:semiHidden/>
    <w:unhideWhenUsed/>
    <w:rsid w:val="00D60318"/>
    <w:pPr>
      <w:spacing w:after="120"/>
    </w:pPr>
  </w:style>
  <w:style w:type="character" w:customStyle="1" w:styleId="aa">
    <w:name w:val="Основной текст Знак"/>
    <w:basedOn w:val="a0"/>
    <w:link w:val="a8"/>
    <w:uiPriority w:val="99"/>
    <w:semiHidden/>
    <w:rsid w:val="00D60318"/>
    <w:rPr>
      <w:rFonts w:ascii="Times New Roman" w:eastAsia="Times New Roman" w:hAnsi="Times New Roman" w:cs="Times New Roman"/>
      <w:sz w:val="24"/>
      <w:szCs w:val="24"/>
      <w:lang w:eastAsia="ru-RU"/>
    </w:rPr>
  </w:style>
  <w:style w:type="paragraph" w:customStyle="1" w:styleId="ConsPlusTitle">
    <w:name w:val="ConsPlusTitle"/>
    <w:rsid w:val="001F676A"/>
    <w:pPr>
      <w:suppressAutoHyphens/>
      <w:autoSpaceDE w:val="0"/>
      <w:spacing w:after="0" w:line="240" w:lineRule="auto"/>
    </w:pPr>
    <w:rPr>
      <w:rFonts w:ascii="Times New Roman" w:eastAsia="Arial" w:hAnsi="Times New Roman" w:cs="Times New Roman"/>
      <w:b/>
      <w:bCs/>
      <w:kern w:val="2"/>
      <w:sz w:val="28"/>
      <w:szCs w:val="28"/>
      <w:lang w:eastAsia="ar-SA"/>
    </w:rPr>
  </w:style>
  <w:style w:type="paragraph" w:styleId="ab">
    <w:name w:val="List Paragraph"/>
    <w:basedOn w:val="a"/>
    <w:uiPriority w:val="34"/>
    <w:qFormat/>
    <w:rsid w:val="006C60CB"/>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82451F"/>
    <w:rPr>
      <w:rFonts w:ascii="Tahoma" w:hAnsi="Tahoma" w:cs="Tahoma"/>
      <w:sz w:val="16"/>
      <w:szCs w:val="16"/>
    </w:rPr>
  </w:style>
  <w:style w:type="character" w:customStyle="1" w:styleId="ad">
    <w:name w:val="Текст выноски Знак"/>
    <w:basedOn w:val="a0"/>
    <w:link w:val="ac"/>
    <w:uiPriority w:val="99"/>
    <w:semiHidden/>
    <w:rsid w:val="008245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0318"/>
    <w:pPr>
      <w:jc w:val="center"/>
    </w:pPr>
    <w:rPr>
      <w:b/>
      <w:sz w:val="20"/>
      <w:szCs w:val="20"/>
    </w:rPr>
  </w:style>
  <w:style w:type="character" w:customStyle="1" w:styleId="a4">
    <w:name w:val="Название Знак"/>
    <w:basedOn w:val="a0"/>
    <w:link w:val="a3"/>
    <w:rsid w:val="00D60318"/>
    <w:rPr>
      <w:rFonts w:ascii="Times New Roman" w:eastAsia="Times New Roman" w:hAnsi="Times New Roman" w:cs="Times New Roman"/>
      <w:b/>
      <w:sz w:val="20"/>
      <w:szCs w:val="20"/>
      <w:lang w:eastAsia="ru-RU"/>
    </w:rPr>
  </w:style>
  <w:style w:type="paragraph" w:styleId="a5">
    <w:name w:val="Body Text Indent"/>
    <w:basedOn w:val="a"/>
    <w:link w:val="a6"/>
    <w:semiHidden/>
    <w:unhideWhenUsed/>
    <w:rsid w:val="00D60318"/>
    <w:pPr>
      <w:ind w:left="4320" w:firstLine="720"/>
      <w:jc w:val="both"/>
    </w:pPr>
    <w:rPr>
      <w:sz w:val="28"/>
      <w:szCs w:val="20"/>
    </w:rPr>
  </w:style>
  <w:style w:type="character" w:customStyle="1" w:styleId="a6">
    <w:name w:val="Основной текст с отступом Знак"/>
    <w:basedOn w:val="a0"/>
    <w:link w:val="a5"/>
    <w:semiHidden/>
    <w:rsid w:val="00D60318"/>
    <w:rPr>
      <w:rFonts w:ascii="Times New Roman" w:eastAsia="Times New Roman" w:hAnsi="Times New Roman" w:cs="Times New Roman"/>
      <w:sz w:val="28"/>
      <w:szCs w:val="20"/>
      <w:lang w:eastAsia="ru-RU"/>
    </w:rPr>
  </w:style>
  <w:style w:type="paragraph" w:customStyle="1" w:styleId="a7">
    <w:name w:val="Заголовок"/>
    <w:basedOn w:val="a"/>
    <w:next w:val="a8"/>
    <w:rsid w:val="00D60318"/>
    <w:pPr>
      <w:suppressAutoHyphens/>
      <w:jc w:val="center"/>
    </w:pPr>
    <w:rPr>
      <w:sz w:val="28"/>
      <w:szCs w:val="20"/>
      <w:lang w:eastAsia="ar-SA"/>
    </w:rPr>
  </w:style>
  <w:style w:type="paragraph" w:customStyle="1" w:styleId="a9">
    <w:name w:val="Содержимое таблицы"/>
    <w:basedOn w:val="a"/>
    <w:rsid w:val="00D60318"/>
    <w:pPr>
      <w:widowControl w:val="0"/>
      <w:suppressLineNumbers/>
      <w:suppressAutoHyphens/>
    </w:pPr>
    <w:rPr>
      <w:rFonts w:ascii="Arial" w:eastAsia="Lucida Sans Unicode" w:hAnsi="Arial"/>
      <w:kern w:val="2"/>
    </w:rPr>
  </w:style>
  <w:style w:type="paragraph" w:customStyle="1" w:styleId="ConsPlusNormal">
    <w:name w:val="ConsPlusNormal"/>
    <w:rsid w:val="00D603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a"/>
    <w:uiPriority w:val="99"/>
    <w:semiHidden/>
    <w:unhideWhenUsed/>
    <w:rsid w:val="00D60318"/>
    <w:pPr>
      <w:spacing w:after="120"/>
    </w:pPr>
  </w:style>
  <w:style w:type="character" w:customStyle="1" w:styleId="aa">
    <w:name w:val="Основной текст Знак"/>
    <w:basedOn w:val="a0"/>
    <w:link w:val="a8"/>
    <w:uiPriority w:val="99"/>
    <w:semiHidden/>
    <w:rsid w:val="00D60318"/>
    <w:rPr>
      <w:rFonts w:ascii="Times New Roman" w:eastAsia="Times New Roman" w:hAnsi="Times New Roman" w:cs="Times New Roman"/>
      <w:sz w:val="24"/>
      <w:szCs w:val="24"/>
      <w:lang w:eastAsia="ru-RU"/>
    </w:rPr>
  </w:style>
  <w:style w:type="paragraph" w:customStyle="1" w:styleId="ConsPlusTitle">
    <w:name w:val="ConsPlusTitle"/>
    <w:rsid w:val="001F676A"/>
    <w:pPr>
      <w:suppressAutoHyphens/>
      <w:autoSpaceDE w:val="0"/>
      <w:spacing w:after="0" w:line="240" w:lineRule="auto"/>
    </w:pPr>
    <w:rPr>
      <w:rFonts w:ascii="Times New Roman" w:eastAsia="Arial" w:hAnsi="Times New Roman" w:cs="Times New Roman"/>
      <w:b/>
      <w:bCs/>
      <w:kern w:val="2"/>
      <w:sz w:val="28"/>
      <w:szCs w:val="28"/>
      <w:lang w:eastAsia="ar-SA"/>
    </w:rPr>
  </w:style>
  <w:style w:type="paragraph" w:styleId="ab">
    <w:name w:val="List Paragraph"/>
    <w:basedOn w:val="a"/>
    <w:uiPriority w:val="34"/>
    <w:qFormat/>
    <w:rsid w:val="006C60CB"/>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82451F"/>
    <w:rPr>
      <w:rFonts w:ascii="Tahoma" w:hAnsi="Tahoma" w:cs="Tahoma"/>
      <w:sz w:val="16"/>
      <w:szCs w:val="16"/>
    </w:rPr>
  </w:style>
  <w:style w:type="character" w:customStyle="1" w:styleId="ad">
    <w:name w:val="Текст выноски Знак"/>
    <w:basedOn w:val="a0"/>
    <w:link w:val="ac"/>
    <w:uiPriority w:val="99"/>
    <w:semiHidden/>
    <w:rsid w:val="008245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4689">
      <w:bodyDiv w:val="1"/>
      <w:marLeft w:val="0"/>
      <w:marRight w:val="0"/>
      <w:marTop w:val="0"/>
      <w:marBottom w:val="0"/>
      <w:divBdr>
        <w:top w:val="none" w:sz="0" w:space="0" w:color="auto"/>
        <w:left w:val="none" w:sz="0" w:space="0" w:color="auto"/>
        <w:bottom w:val="none" w:sz="0" w:space="0" w:color="auto"/>
        <w:right w:val="none" w:sz="0" w:space="0" w:color="auto"/>
      </w:divBdr>
    </w:div>
    <w:div w:id="1225139556">
      <w:bodyDiv w:val="1"/>
      <w:marLeft w:val="0"/>
      <w:marRight w:val="0"/>
      <w:marTop w:val="0"/>
      <w:marBottom w:val="0"/>
      <w:divBdr>
        <w:top w:val="none" w:sz="0" w:space="0" w:color="auto"/>
        <w:left w:val="none" w:sz="0" w:space="0" w:color="auto"/>
        <w:bottom w:val="none" w:sz="0" w:space="0" w:color="auto"/>
        <w:right w:val="none" w:sz="0" w:space="0" w:color="auto"/>
      </w:divBdr>
    </w:div>
    <w:div w:id="20397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6663</Words>
  <Characters>37980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2013-04-25T06:21:00Z</cp:lastPrinted>
  <dcterms:created xsi:type="dcterms:W3CDTF">2011-09-07T12:16:00Z</dcterms:created>
  <dcterms:modified xsi:type="dcterms:W3CDTF">2013-04-25T06:22:00Z</dcterms:modified>
</cp:coreProperties>
</file>