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CE4" w:rsidRPr="009B3CE4" w:rsidRDefault="009B3CE4" w:rsidP="009B3CE4">
      <w:pPr>
        <w:pStyle w:val="ac"/>
        <w:shd w:val="clear" w:color="auto" w:fill="FFFFFF"/>
        <w:spacing w:before="0" w:beforeAutospacing="0"/>
        <w:jc w:val="center"/>
        <w:rPr>
          <w:b/>
          <w:bCs/>
          <w:color w:val="22262A"/>
          <w:sz w:val="28"/>
          <w:szCs w:val="28"/>
        </w:rPr>
      </w:pPr>
      <w:r w:rsidRPr="009B3CE4">
        <w:rPr>
          <w:b/>
          <w:bCs/>
          <w:color w:val="22262A"/>
          <w:sz w:val="28"/>
          <w:szCs w:val="28"/>
        </w:rPr>
        <w:t>Паспорт мемориального объекта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 xml:space="preserve">Адрес: Республика Адыгея, Шовгеновский район, </w:t>
      </w:r>
      <w:proofErr w:type="spellStart"/>
      <w:r w:rsidRPr="009B3CE4">
        <w:rPr>
          <w:color w:val="22262A"/>
          <w:sz w:val="21"/>
          <w:szCs w:val="21"/>
        </w:rPr>
        <w:t>х.Дукмасов</w:t>
      </w:r>
      <w:proofErr w:type="spellEnd"/>
      <w:r w:rsidRPr="009B3CE4">
        <w:rPr>
          <w:color w:val="22262A"/>
          <w:sz w:val="21"/>
          <w:szCs w:val="21"/>
        </w:rPr>
        <w:t xml:space="preserve">, </w:t>
      </w:r>
      <w:proofErr w:type="spellStart"/>
      <w:r w:rsidRPr="009B3CE4">
        <w:rPr>
          <w:color w:val="22262A"/>
          <w:sz w:val="21"/>
          <w:szCs w:val="21"/>
        </w:rPr>
        <w:t>ул.Ушанёва</w:t>
      </w:r>
      <w:proofErr w:type="spellEnd"/>
      <w:r w:rsidRPr="009B3CE4">
        <w:rPr>
          <w:color w:val="22262A"/>
          <w:sz w:val="21"/>
          <w:szCs w:val="21"/>
        </w:rPr>
        <w:t>, Центральная площадь.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 xml:space="preserve">Координаты: WGS-84:45 0’ 0’21.68” </w:t>
      </w:r>
      <w:proofErr w:type="spellStart"/>
      <w:proofErr w:type="gramStart"/>
      <w:r w:rsidRPr="009B3CE4">
        <w:rPr>
          <w:color w:val="22262A"/>
          <w:sz w:val="21"/>
          <w:szCs w:val="21"/>
        </w:rPr>
        <w:t>с.ш</w:t>
      </w:r>
      <w:proofErr w:type="spellEnd"/>
      <w:r w:rsidRPr="009B3CE4">
        <w:rPr>
          <w:color w:val="22262A"/>
          <w:sz w:val="21"/>
          <w:szCs w:val="21"/>
        </w:rPr>
        <w:t>. ;</w:t>
      </w:r>
      <w:proofErr w:type="gramEnd"/>
      <w:r w:rsidRPr="009B3CE4">
        <w:rPr>
          <w:color w:val="22262A"/>
          <w:sz w:val="21"/>
          <w:szCs w:val="21"/>
        </w:rPr>
        <w:t xml:space="preserve"> 390 54’47.19” </w:t>
      </w:r>
      <w:proofErr w:type="spellStart"/>
      <w:r w:rsidRPr="009B3CE4">
        <w:rPr>
          <w:color w:val="22262A"/>
          <w:sz w:val="21"/>
          <w:szCs w:val="21"/>
        </w:rPr>
        <w:t>в.д</w:t>
      </w:r>
      <w:proofErr w:type="spellEnd"/>
      <w:r w:rsidRPr="009B3CE4">
        <w:rPr>
          <w:color w:val="22262A"/>
          <w:sz w:val="21"/>
          <w:szCs w:val="21"/>
        </w:rPr>
        <w:t>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>Номер в реестре: 011610440610005.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>Учётный номер: </w:t>
      </w:r>
      <w:proofErr w:type="gramStart"/>
      <w:r w:rsidRPr="009B3CE4">
        <w:rPr>
          <w:color w:val="22262A"/>
          <w:sz w:val="21"/>
          <w:szCs w:val="21"/>
        </w:rPr>
        <w:t>01-76733</w:t>
      </w:r>
      <w:proofErr w:type="gramEnd"/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>ID в наборе открытых данных: 217827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>Категория охраны: Регионального значения.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>Вид объекта: Памятник.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>Дата создания: 1943 год.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>Документы о постановке на охрану: Решение Краснодарского Краевого Совета депутатов трудящихся от 29.01.1975 года №63 «О дальнейшем улучшении дела охраны памятников культуры в Краснодарском крае».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rPr>
          <w:color w:val="22262A"/>
          <w:sz w:val="21"/>
          <w:szCs w:val="21"/>
        </w:rPr>
      </w:pPr>
      <w:r w:rsidRPr="009B3CE4">
        <w:rPr>
          <w:color w:val="22262A"/>
          <w:sz w:val="21"/>
          <w:szCs w:val="21"/>
        </w:rPr>
        <w:t xml:space="preserve">Захороненные в Братской могиле: лётчики Воробьёв Николай и </w:t>
      </w:r>
      <w:proofErr w:type="spellStart"/>
      <w:r w:rsidRPr="009B3CE4">
        <w:rPr>
          <w:color w:val="22262A"/>
          <w:sz w:val="21"/>
          <w:szCs w:val="21"/>
        </w:rPr>
        <w:t>Миленко</w:t>
      </w:r>
      <w:proofErr w:type="spellEnd"/>
      <w:r w:rsidRPr="009B3CE4">
        <w:rPr>
          <w:color w:val="22262A"/>
          <w:sz w:val="21"/>
          <w:szCs w:val="21"/>
        </w:rPr>
        <w:t xml:space="preserve"> Николай</w:t>
      </w:r>
      <w:r w:rsidRPr="009B3CE4">
        <w:rPr>
          <w:color w:val="22262A"/>
          <w:sz w:val="21"/>
          <w:szCs w:val="21"/>
        </w:rPr>
        <w:t xml:space="preserve"> </w:t>
      </w:r>
      <w:r w:rsidRPr="009B3CE4">
        <w:rPr>
          <w:color w:val="22262A"/>
          <w:sz w:val="21"/>
          <w:szCs w:val="21"/>
        </w:rPr>
        <w:t>Демидович.</w:t>
      </w:r>
    </w:p>
    <w:p w:rsidR="009B3CE4" w:rsidRPr="009B3CE4" w:rsidRDefault="009B3CE4" w:rsidP="009B3CE4">
      <w:pPr>
        <w:pStyle w:val="ac"/>
        <w:shd w:val="clear" w:color="auto" w:fill="FFFFFF"/>
        <w:spacing w:before="0" w:beforeAutospacing="0"/>
        <w:jc w:val="center"/>
        <w:rPr>
          <w:color w:val="22262A"/>
          <w:sz w:val="21"/>
          <w:szCs w:val="21"/>
        </w:rPr>
      </w:pPr>
      <w:r w:rsidRPr="009B3CE4">
        <w:rPr>
          <w:noProof/>
          <w:color w:val="22262A"/>
          <w:sz w:val="21"/>
          <w:szCs w:val="21"/>
          <w14:ligatures w14:val="standardContextual"/>
        </w:rPr>
        <w:lastRenderedPageBreak/>
        <w:drawing>
          <wp:inline distT="0" distB="0" distL="0" distR="0">
            <wp:extent cx="5940425" cy="7917180"/>
            <wp:effectExtent l="0" t="0" r="3175" b="7620"/>
            <wp:docPr id="498219758" name="Рисунок 2" descr="Изображение выглядит как на открытом воздухе, трава, дерево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219758" name="Рисунок 2" descr="Изображение выглядит как на открытом воздухе, трава, дерево, небо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1E" w:rsidRPr="009B3CE4" w:rsidRDefault="004D041E" w:rsidP="009B3CE4">
      <w:pPr>
        <w:jc w:val="center"/>
        <w:rPr>
          <w:rFonts w:ascii="Times New Roman" w:hAnsi="Times New Roman" w:cs="Times New Roman"/>
        </w:rPr>
      </w:pPr>
    </w:p>
    <w:sectPr w:rsidR="004D041E" w:rsidRPr="009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E4"/>
    <w:rsid w:val="001045AF"/>
    <w:rsid w:val="004D041E"/>
    <w:rsid w:val="006F0654"/>
    <w:rsid w:val="009B3CE4"/>
    <w:rsid w:val="00D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8573"/>
  <w15:chartTrackingRefBased/>
  <w15:docId w15:val="{CA2F8142-0CED-48FA-A0FB-0175DE2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C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C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C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C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B3C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3C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3CE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3CE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3CE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B3CE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B3CE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B3CE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B3C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B3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3C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B3C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B3C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B3CE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B3CE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B3CE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B3C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B3CE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B3CE4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9B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2024-04-18T10:09:00Z</dcterms:created>
  <dcterms:modified xsi:type="dcterms:W3CDTF">2024-04-18T10:13:00Z</dcterms:modified>
</cp:coreProperties>
</file>